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95" w:rsidRPr="00424895" w:rsidRDefault="00424895" w:rsidP="004248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424895" w:rsidRPr="00424895" w:rsidRDefault="00424895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Pr="00424895" w:rsidRDefault="00366F46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09.06.2016 г.</w:t>
      </w:r>
      <w:r w:rsidR="00424895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424895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с. Соленоозерное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424895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424895" w:rsidRPr="00424895" w:rsidRDefault="00424895" w:rsidP="00424895">
      <w:pPr>
        <w:spacing w:after="0" w:line="240" w:lineRule="auto"/>
        <w:rPr>
          <w:rFonts w:ascii="Times New Roman" w:hAnsi="Times New Roman" w:cs="Times New Roman"/>
          <w:color w:val="584F4F"/>
          <w:sz w:val="24"/>
          <w:szCs w:val="24"/>
        </w:rPr>
      </w:pPr>
    </w:p>
    <w:p w:rsidR="00424895" w:rsidRDefault="00424895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б  утверждении порядка определения размера</w:t>
      </w:r>
      <w:r w:rsidR="005B0D83" w:rsidRPr="0042489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платы за увеличение площади земельных участков,</w:t>
      </w:r>
      <w:r w:rsidR="005B0D83" w:rsidRPr="0042489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находящихся в частной собственности, в результате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перераспределения таких земельных участков и земель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земельных участков, находящихся в  собственности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</w:p>
    <w:p w:rsidR="00424895" w:rsidRDefault="00424895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Default="005B0D83" w:rsidP="00424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3 пункта 5 статьи 39.28 Земельного кодекса Российской Федерации, постановлением Правительства Республики Хакасия  от 07.08.2015 №389 «Об утверждении порядка определения  размера платы  за увеличение площади земельных участков, находящихся в частной собственности, в результате перераспределения таких земельных участков  и земель и (или) земельных участков, находящихся в  государственной собственности Республики Хакасия, земель или земельных участков, государственная собственность на</w:t>
      </w:r>
      <w:proofErr w:type="gramEnd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которые не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разграничена»,  руководствуясь Уставом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Соленоозерный сельсовет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Соленоозерного сельсовета </w:t>
      </w:r>
      <w:proofErr w:type="gramEnd"/>
    </w:p>
    <w:p w:rsidR="00424895" w:rsidRDefault="005B0D83" w:rsidP="004248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ПОСТАНОВЛЯЕТ: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24895" w:rsidRPr="00424895" w:rsidRDefault="005B0D83" w:rsidP="0042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 Утвердить прилагаемый Порядок определения  размера платы  за увеличение площади земельных участков, находящихся в частной собственности, в результате перераспределения таких земельных участков  и земель и (или) земельных участков, находящихся в собственности </w:t>
      </w:r>
      <w:r w:rsidR="00424895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Соленоозерного сельсовета 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</w:t>
      </w:r>
      <w:r w:rsidR="00424895" w:rsidRPr="0042489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424895" w:rsidRPr="00424895" w:rsidRDefault="00424895" w:rsidP="00424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4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89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24895" w:rsidRDefault="00424895" w:rsidP="0042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95" w:rsidRPr="00424895" w:rsidRDefault="00424895" w:rsidP="0042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95" w:rsidRDefault="00424895" w:rsidP="0042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>Глава</w:t>
      </w:r>
    </w:p>
    <w:p w:rsidR="00424895" w:rsidRPr="00424895" w:rsidRDefault="00424895" w:rsidP="0042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В.И.Куру</w:t>
      </w:r>
    </w:p>
    <w:p w:rsidR="00424895" w:rsidRPr="00424895" w:rsidRDefault="00424895" w:rsidP="0042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95" w:rsidRDefault="00424895" w:rsidP="00424895">
      <w:pPr>
        <w:jc w:val="both"/>
        <w:rPr>
          <w:szCs w:val="24"/>
        </w:rPr>
      </w:pPr>
    </w:p>
    <w:p w:rsidR="00424895" w:rsidRDefault="004248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B0D83" w:rsidRPr="00424895" w:rsidRDefault="005B0D83" w:rsidP="0042489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Default="005B0D83" w:rsidP="004248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424895" w:rsidRDefault="005B0D83" w:rsidP="004248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424895" w:rsidRDefault="00424895" w:rsidP="004248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</w:p>
    <w:p w:rsidR="00424895" w:rsidRDefault="009F46D1" w:rsidP="004248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09.06.2016 г. </w:t>
      </w:r>
      <w:r w:rsidR="00366F46">
        <w:rPr>
          <w:rFonts w:ascii="Times New Roman" w:hAnsi="Times New Roman" w:cs="Times New Roman"/>
          <w:color w:val="000000" w:themeColor="text1"/>
          <w:sz w:val="24"/>
          <w:szCs w:val="24"/>
        </w:rPr>
        <w:t>№ 43</w:t>
      </w:r>
    </w:p>
    <w:p w:rsidR="00424895" w:rsidRDefault="00424895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Default="005B0D83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ЗМЕЛЬНЫХ УЧАСТКОВ И ЗЕМЕЛЬ И (ИЛИ) ЗЕМЕЛЬНЫХ УЧАСТКОВ, НАХОДЯЩИХСЯ В СОБСТВЕННОСТИ </w:t>
      </w:r>
    </w:p>
    <w:p w:rsidR="00424895" w:rsidRDefault="00424895" w:rsidP="00424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</w:p>
    <w:p w:rsidR="00424895" w:rsidRDefault="00424895" w:rsidP="004248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Соленоозерного сельсовета 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размер платы).</w:t>
      </w:r>
    </w:p>
    <w:p w:rsid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Размер платы рассчитывается в отношении земельных участков, находящихся в собственности 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сельсовета.</w:t>
      </w:r>
    </w:p>
    <w:p w:rsid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3. Размер платы определяется:</w:t>
      </w:r>
    </w:p>
    <w:p w:rsid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в размере кадастровой стоимости земельного участка, находящегос</w:t>
      </w:r>
      <w:r w:rsidR="00424895">
        <w:rPr>
          <w:rFonts w:ascii="Times New Roman" w:hAnsi="Times New Roman" w:cs="Times New Roman"/>
          <w:color w:val="000000" w:themeColor="text1"/>
          <w:sz w:val="24"/>
          <w:szCs w:val="24"/>
        </w:rPr>
        <w:t>я в собственности Соленоозерного сельсовета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установленного подпунктом 3 настоящего Порядка; </w:t>
      </w:r>
    </w:p>
    <w:p w:rsid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размере, равном произведению площади части земель, </w:t>
      </w:r>
      <w:proofErr w:type="gramStart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</w:t>
      </w:r>
      <w:proofErr w:type="gramEnd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собственности </w:t>
      </w:r>
    </w:p>
    <w:p w:rsidR="00424895" w:rsidRDefault="00424895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  <w:r w:rsidR="005B0D83"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подлежащей передаче в частную собственность в результате их перераспределения с земельными участками, находящимися в частной собственности, на удельный показатель кадастровой стоимости таких земель кадастровых кварталов соответствующего вида разрешенного использования; </w:t>
      </w:r>
    </w:p>
    <w:p w:rsidR="00CE04DF" w:rsidRPr="00424895" w:rsidRDefault="005B0D83" w:rsidP="00057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3) в целях последующего изъятия подлежащих образованию земельных участков для муниципальных нужд на основании установленной в соответствии с законодательством об оценочной деятельности рыночной стоимости части земельного участка,</w:t>
      </w:r>
      <w:r w:rsidR="00057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находящегося в собственности Соленоозерного сельсовета</w:t>
      </w:r>
      <w:r w:rsidRPr="00424895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sectPr w:rsidR="00CE04DF" w:rsidRPr="00424895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83"/>
    <w:rsid w:val="00057DF2"/>
    <w:rsid w:val="00366F46"/>
    <w:rsid w:val="003E1BD0"/>
    <w:rsid w:val="00424895"/>
    <w:rsid w:val="005B0D83"/>
    <w:rsid w:val="006C6E2C"/>
    <w:rsid w:val="00766943"/>
    <w:rsid w:val="007F714D"/>
    <w:rsid w:val="009F46D1"/>
    <w:rsid w:val="00CE04DF"/>
    <w:rsid w:val="00D97F02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2016-06-09T05:42:00Z</cp:lastPrinted>
  <dcterms:created xsi:type="dcterms:W3CDTF">2016-05-18T08:02:00Z</dcterms:created>
  <dcterms:modified xsi:type="dcterms:W3CDTF">2016-06-09T05:42:00Z</dcterms:modified>
</cp:coreProperties>
</file>