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7" w:rsidRDefault="00463197" w:rsidP="00463197">
      <w:pPr>
        <w:jc w:val="center"/>
        <w:rPr>
          <w:sz w:val="28"/>
          <w:szCs w:val="28"/>
        </w:rPr>
      </w:pP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РОССИЙСКАЯ ФЕДЕРАЦИЯ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РЕСПУБЛИКА ХАКАСИЯ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Администрация Соленоозерного сельсовета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Pr="00E5077A" w:rsidRDefault="00463197" w:rsidP="00463197">
      <w:pPr>
        <w:jc w:val="center"/>
        <w:rPr>
          <w:sz w:val="28"/>
          <w:szCs w:val="28"/>
        </w:rPr>
      </w:pPr>
      <w:proofErr w:type="gramStart"/>
      <w:r w:rsidRPr="00E5077A">
        <w:rPr>
          <w:sz w:val="28"/>
          <w:szCs w:val="28"/>
        </w:rPr>
        <w:t>П</w:t>
      </w:r>
      <w:proofErr w:type="gramEnd"/>
      <w:r w:rsidRPr="00E5077A">
        <w:rPr>
          <w:sz w:val="28"/>
          <w:szCs w:val="28"/>
        </w:rPr>
        <w:t xml:space="preserve"> О С Т А Н О В Л Е Н И Е</w:t>
      </w:r>
    </w:p>
    <w:p w:rsidR="00463197" w:rsidRPr="00E5077A" w:rsidRDefault="00463197" w:rsidP="00463197">
      <w:pPr>
        <w:jc w:val="center"/>
        <w:rPr>
          <w:rFonts w:eastAsia="Arial Unicode MS"/>
          <w:sz w:val="28"/>
          <w:szCs w:val="28"/>
        </w:rPr>
      </w:pP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Pr="00E5077A" w:rsidRDefault="002C2668" w:rsidP="00463197">
      <w:pPr>
        <w:jc w:val="center"/>
        <w:rPr>
          <w:sz w:val="28"/>
          <w:szCs w:val="28"/>
        </w:rPr>
      </w:pPr>
      <w:r>
        <w:rPr>
          <w:sz w:val="28"/>
          <w:szCs w:val="28"/>
        </w:rPr>
        <w:t>17.02.2015</w:t>
      </w:r>
      <w:r w:rsidR="00463197">
        <w:rPr>
          <w:sz w:val="28"/>
          <w:szCs w:val="28"/>
        </w:rPr>
        <w:t xml:space="preserve"> </w:t>
      </w:r>
      <w:r w:rsidR="00463197" w:rsidRPr="00E5077A">
        <w:rPr>
          <w:sz w:val="28"/>
          <w:szCs w:val="28"/>
        </w:rPr>
        <w:t xml:space="preserve"> г.                                      </w:t>
      </w:r>
      <w:r w:rsidR="00463197" w:rsidRPr="00E5077A">
        <w:rPr>
          <w:sz w:val="28"/>
          <w:szCs w:val="28"/>
        </w:rPr>
        <w:tab/>
      </w:r>
      <w:r w:rsidR="00463197" w:rsidRPr="00E5077A">
        <w:rPr>
          <w:sz w:val="28"/>
          <w:szCs w:val="28"/>
        </w:rPr>
        <w:tab/>
        <w:t xml:space="preserve">                                  № </w:t>
      </w:r>
      <w:r>
        <w:rPr>
          <w:sz w:val="28"/>
          <w:szCs w:val="28"/>
        </w:rPr>
        <w:t>13</w:t>
      </w:r>
      <w:r w:rsidR="00463197">
        <w:rPr>
          <w:sz w:val="28"/>
          <w:szCs w:val="28"/>
        </w:rPr>
        <w:t xml:space="preserve"> 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с. Соленоозерное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>Об утверждении генеральной схемы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очистки территории </w:t>
      </w:r>
      <w:r>
        <w:rPr>
          <w:sz w:val="28"/>
          <w:szCs w:val="28"/>
        </w:rPr>
        <w:t>Соленоозерного сельсовета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E5077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077A">
        <w:rPr>
          <w:sz w:val="28"/>
          <w:szCs w:val="28"/>
        </w:rPr>
        <w:t xml:space="preserve"> годы 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В соответствии с п.п. 1.2., 1.4., 6.2. </w:t>
      </w:r>
      <w:proofErr w:type="gramStart"/>
      <w:r w:rsidRPr="00E5077A">
        <w:rPr>
          <w:sz w:val="28"/>
          <w:szCs w:val="28"/>
        </w:rPr>
        <w:t xml:space="preserve">СанПин 42-128-4690-88 «Санитарные правила содержания территорий населенных мест», с методическими рекомендациями МДК 7-01.2003 "О порядке разработки генеральных схем очистки территорий населенных пунктов Российской Федерации" утвержденными постановлением Госстроя РФ от 21 августа </w:t>
      </w:r>
      <w:smartTag w:uri="urn:schemas-microsoft-com:office:smarttags" w:element="metricconverter">
        <w:smartTagPr>
          <w:attr w:name="ProductID" w:val="2003 г"/>
        </w:smartTagPr>
        <w:r w:rsidRPr="00E5077A">
          <w:rPr>
            <w:sz w:val="28"/>
            <w:szCs w:val="28"/>
          </w:rPr>
          <w:t>2003 г</w:t>
        </w:r>
      </w:smartTag>
      <w:r w:rsidRPr="00E5077A">
        <w:rPr>
          <w:sz w:val="28"/>
          <w:szCs w:val="28"/>
        </w:rPr>
        <w:t xml:space="preserve">. № 152, руководствуясь Федеральным Законом от 06.10.2003 года № 131-ФЗ «Об общих принципах организации местного самоуправления в РФ», администрация </w:t>
      </w:r>
      <w:r>
        <w:rPr>
          <w:sz w:val="28"/>
          <w:szCs w:val="28"/>
        </w:rPr>
        <w:t>Соленоозерного сельсовета</w:t>
      </w:r>
      <w:proofErr w:type="gramEnd"/>
    </w:p>
    <w:p w:rsidR="00463197" w:rsidRPr="00E5077A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</w:t>
      </w:r>
      <w:r w:rsidRPr="00E5077A">
        <w:rPr>
          <w:sz w:val="28"/>
          <w:szCs w:val="28"/>
        </w:rPr>
        <w:t>остановляет: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  1.Утвердить генеральную схему очистки территории </w:t>
      </w:r>
      <w:r>
        <w:rPr>
          <w:sz w:val="28"/>
          <w:szCs w:val="28"/>
        </w:rPr>
        <w:t>Соленоозерного сельсовета</w:t>
      </w:r>
      <w:r w:rsidRPr="00E5077A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E5077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077A">
        <w:rPr>
          <w:sz w:val="28"/>
          <w:szCs w:val="28"/>
        </w:rPr>
        <w:t xml:space="preserve"> годы (Приложение к       постановлению).</w:t>
      </w:r>
    </w:p>
    <w:p w:rsidR="00463197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>Постановление подлежит обнародованию</w:t>
      </w:r>
      <w:r>
        <w:rPr>
          <w:sz w:val="28"/>
          <w:szCs w:val="28"/>
        </w:rPr>
        <w:t>, размещению на официальном сайте администрации Соленоозерного сельсовета.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</w:t>
      </w:r>
    </w:p>
    <w:p w:rsidR="00463197" w:rsidRPr="00E5077A" w:rsidRDefault="00463197" w:rsidP="00463197">
      <w:pPr>
        <w:rPr>
          <w:sz w:val="28"/>
          <w:szCs w:val="28"/>
        </w:rPr>
      </w:pPr>
      <w:proofErr w:type="gramStart"/>
      <w:r w:rsidRPr="00E5077A">
        <w:rPr>
          <w:sz w:val="28"/>
          <w:szCs w:val="28"/>
        </w:rPr>
        <w:t>Контроль за</w:t>
      </w:r>
      <w:proofErr w:type="gramEnd"/>
      <w:r w:rsidRPr="00E5077A">
        <w:rPr>
          <w:sz w:val="28"/>
          <w:szCs w:val="28"/>
        </w:rPr>
        <w:t xml:space="preserve"> выполнением постановления оставляю за собой.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63197" w:rsidRPr="00E5077A" w:rsidRDefault="00463197" w:rsidP="00463197">
      <w:pPr>
        <w:rPr>
          <w:sz w:val="28"/>
          <w:szCs w:val="28"/>
        </w:rPr>
      </w:pPr>
      <w:r>
        <w:rPr>
          <w:sz w:val="28"/>
          <w:szCs w:val="28"/>
        </w:rPr>
        <w:t>Соленоозерного сельсовета:                                                              В.И. Куру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  <w:sectPr w:rsidR="00463197" w:rsidRPr="00E5077A" w:rsidSect="00DC5AC1">
          <w:footerReference w:type="even" r:id="rId6"/>
          <w:footerReference w:type="default" r:id="rId7"/>
          <w:pgSz w:w="11907" w:h="16840" w:code="9"/>
          <w:pgMar w:top="851" w:right="567" w:bottom="0" w:left="1276" w:header="720" w:footer="720" w:gutter="0"/>
          <w:cols w:space="720"/>
        </w:sectPr>
      </w:pPr>
    </w:p>
    <w:p w:rsidR="00463197" w:rsidRPr="00E5077A" w:rsidRDefault="00463197" w:rsidP="00463197">
      <w:pPr>
        <w:jc w:val="right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>Приложение к постановлению</w:t>
      </w:r>
    </w:p>
    <w:p w:rsidR="00463197" w:rsidRPr="00E5077A" w:rsidRDefault="00463197" w:rsidP="00463197">
      <w:pPr>
        <w:jc w:val="right"/>
        <w:rPr>
          <w:sz w:val="28"/>
          <w:szCs w:val="28"/>
        </w:rPr>
      </w:pPr>
      <w:r w:rsidRPr="00E507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Соленоозерного сельсовета</w:t>
      </w:r>
    </w:p>
    <w:p w:rsidR="00463197" w:rsidRPr="00E5077A" w:rsidRDefault="00463197" w:rsidP="00463197">
      <w:pPr>
        <w:jc w:val="right"/>
        <w:rPr>
          <w:sz w:val="28"/>
          <w:szCs w:val="28"/>
        </w:rPr>
      </w:pPr>
      <w:r w:rsidRPr="00E5077A">
        <w:rPr>
          <w:sz w:val="28"/>
          <w:szCs w:val="28"/>
        </w:rPr>
        <w:t xml:space="preserve">                                                                                         №</w:t>
      </w:r>
      <w:r w:rsidR="002C2668">
        <w:rPr>
          <w:sz w:val="28"/>
          <w:szCs w:val="28"/>
        </w:rPr>
        <w:t>13</w:t>
      </w:r>
      <w:r w:rsidRPr="00E5077A">
        <w:rPr>
          <w:sz w:val="28"/>
          <w:szCs w:val="28"/>
        </w:rPr>
        <w:t xml:space="preserve">     от</w:t>
      </w:r>
      <w:r w:rsidR="002C2668">
        <w:rPr>
          <w:sz w:val="28"/>
          <w:szCs w:val="28"/>
        </w:rPr>
        <w:t xml:space="preserve"> 17 </w:t>
      </w:r>
      <w:r>
        <w:rPr>
          <w:sz w:val="28"/>
          <w:szCs w:val="28"/>
        </w:rPr>
        <w:t>февраля</w:t>
      </w:r>
      <w:r w:rsidRPr="00E5077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Генеральная схема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 xml:space="preserve">очистки территории </w:t>
      </w:r>
      <w:r>
        <w:rPr>
          <w:sz w:val="28"/>
          <w:szCs w:val="28"/>
        </w:rPr>
        <w:t>Соленоозерного сельсовета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E5077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077A">
        <w:rPr>
          <w:sz w:val="28"/>
          <w:szCs w:val="28"/>
        </w:rPr>
        <w:t xml:space="preserve"> годы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Область применения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Генеральная схема очистки территории </w:t>
      </w:r>
      <w:r>
        <w:rPr>
          <w:sz w:val="28"/>
          <w:szCs w:val="28"/>
        </w:rPr>
        <w:t>Соленоозерного сельсовета</w:t>
      </w:r>
      <w:r w:rsidRPr="00E5077A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E5077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077A">
        <w:rPr>
          <w:sz w:val="28"/>
          <w:szCs w:val="28"/>
        </w:rPr>
        <w:t xml:space="preserve"> годы определяет мероприятия, объемы работ по всем видам очистки и уборки территории </w:t>
      </w:r>
      <w:r>
        <w:rPr>
          <w:sz w:val="28"/>
          <w:szCs w:val="28"/>
        </w:rPr>
        <w:t>Соленоозерного сельсовета</w:t>
      </w:r>
      <w:r w:rsidRPr="00E5077A">
        <w:rPr>
          <w:sz w:val="28"/>
          <w:szCs w:val="28"/>
        </w:rPr>
        <w:t xml:space="preserve"> системы и методы сбора, удаления,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 xml:space="preserve">  в </w:t>
      </w:r>
      <w:r w:rsidRPr="00E5077A">
        <w:rPr>
          <w:sz w:val="28"/>
          <w:szCs w:val="28"/>
        </w:rPr>
        <w:t>границах муниципального образования.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Нормативные ссылки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>Градостроительный кодекс Российской Федерации;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Федеральный закон от 30 марта 1999 № 52-ФЗ «О санитарно-эпидемиологическом благополучии населения»;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E5077A">
          <w:rPr>
            <w:sz w:val="28"/>
            <w:szCs w:val="28"/>
          </w:rPr>
          <w:t>1998 г</w:t>
        </w:r>
      </w:smartTag>
      <w:r w:rsidRPr="00E5077A">
        <w:rPr>
          <w:sz w:val="28"/>
          <w:szCs w:val="28"/>
        </w:rPr>
        <w:t>. № 89-ФЗ «Об отходах производства и потребления»;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Постановление Коллегии Госстроя РФ от 22.12.1999 г. № 7 «Концепция обращения с твердыми бытовыми отходами в Российской Федерации МДС 13-82000»;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E5077A">
          <w:rPr>
            <w:sz w:val="28"/>
            <w:szCs w:val="28"/>
          </w:rPr>
          <w:t>2003 г</w:t>
        </w:r>
      </w:smartTag>
      <w:r w:rsidRPr="00E5077A">
        <w:rPr>
          <w:sz w:val="28"/>
          <w:szCs w:val="28"/>
        </w:rPr>
        <w:t xml:space="preserve">. № 152 «Методические рекомендации о порядке </w:t>
      </w:r>
      <w:proofErr w:type="gramStart"/>
      <w:r w:rsidRPr="00E5077A">
        <w:rPr>
          <w:sz w:val="28"/>
          <w:szCs w:val="28"/>
        </w:rPr>
        <w:t>разработки генеральных схем очистки территорий населенных пунктов Российской Федерации</w:t>
      </w:r>
      <w:proofErr w:type="gramEnd"/>
      <w:r w:rsidRPr="00E5077A">
        <w:rPr>
          <w:sz w:val="28"/>
          <w:szCs w:val="28"/>
        </w:rPr>
        <w:t xml:space="preserve"> МДК 7-01 2003;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СанПиН 42-128-4690-88 «Санитарные правила содержания территорий населенных мест»</w:t>
      </w:r>
      <w:r w:rsidR="002C2668">
        <w:rPr>
          <w:sz w:val="28"/>
          <w:szCs w:val="28"/>
        </w:rPr>
        <w:t>;</w:t>
      </w:r>
      <w:r w:rsidRPr="00E507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Приказ Министра коммунального хозяйства РСФСР от 13.01.1971 № 30 «О порядке определения норм накопления бытовых отходов»;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E5077A">
          <w:rPr>
            <w:sz w:val="28"/>
            <w:szCs w:val="28"/>
          </w:rPr>
          <w:t>2003 г</w:t>
        </w:r>
      </w:smartTag>
      <w:r w:rsidRPr="00E5077A">
        <w:rPr>
          <w:sz w:val="28"/>
          <w:szCs w:val="28"/>
        </w:rPr>
        <w:t>.;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  <w:t>«Рекомендации по определению норм накопления твердых бытовых отходов для городов РСФСР» утвержденные 09.03.1982 г. заместителем Министра ЖКХ РСФСР;</w:t>
      </w:r>
    </w:p>
    <w:p w:rsidR="00463197" w:rsidRPr="00685A5C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ab/>
      </w:r>
      <w:r w:rsidRPr="00685A5C">
        <w:rPr>
          <w:sz w:val="28"/>
          <w:szCs w:val="28"/>
        </w:rPr>
        <w:t>Решение Совета депутатов  от 2</w:t>
      </w:r>
      <w:r w:rsidR="00685A5C">
        <w:rPr>
          <w:sz w:val="28"/>
          <w:szCs w:val="28"/>
        </w:rPr>
        <w:t>8</w:t>
      </w:r>
      <w:r w:rsidRPr="00685A5C">
        <w:rPr>
          <w:sz w:val="28"/>
          <w:szCs w:val="28"/>
        </w:rPr>
        <w:t>.06.201</w:t>
      </w:r>
      <w:r w:rsidR="00685A5C">
        <w:rPr>
          <w:sz w:val="28"/>
          <w:szCs w:val="28"/>
        </w:rPr>
        <w:t>3</w:t>
      </w:r>
      <w:r w:rsidRPr="00685A5C">
        <w:rPr>
          <w:sz w:val="28"/>
          <w:szCs w:val="28"/>
        </w:rPr>
        <w:t xml:space="preserve"> года № </w:t>
      </w:r>
      <w:r w:rsidR="00685A5C">
        <w:rPr>
          <w:sz w:val="28"/>
          <w:szCs w:val="28"/>
        </w:rPr>
        <w:t>126</w:t>
      </w:r>
      <w:r w:rsidRPr="00685A5C">
        <w:rPr>
          <w:sz w:val="28"/>
          <w:szCs w:val="28"/>
        </w:rPr>
        <w:t xml:space="preserve"> «Об утверждении </w:t>
      </w:r>
      <w:r w:rsidR="00685A5C">
        <w:rPr>
          <w:sz w:val="28"/>
          <w:szCs w:val="28"/>
        </w:rPr>
        <w:t xml:space="preserve"> правил </w:t>
      </w:r>
      <w:r w:rsidRPr="00685A5C">
        <w:rPr>
          <w:sz w:val="28"/>
          <w:szCs w:val="28"/>
        </w:rPr>
        <w:t xml:space="preserve"> благоустройств</w:t>
      </w:r>
      <w:r w:rsidR="00685A5C">
        <w:rPr>
          <w:sz w:val="28"/>
          <w:szCs w:val="28"/>
        </w:rPr>
        <w:t>а, озеленения</w:t>
      </w:r>
      <w:r w:rsidRPr="00685A5C">
        <w:rPr>
          <w:sz w:val="28"/>
          <w:szCs w:val="28"/>
        </w:rPr>
        <w:t xml:space="preserve"> и содержании территории </w:t>
      </w:r>
      <w:r w:rsidR="00685A5C">
        <w:rPr>
          <w:sz w:val="28"/>
          <w:szCs w:val="28"/>
        </w:rPr>
        <w:t>Соленоозерного сельсовета Ширинского района</w:t>
      </w:r>
      <w:r w:rsidRPr="00685A5C">
        <w:rPr>
          <w:sz w:val="28"/>
          <w:szCs w:val="28"/>
        </w:rPr>
        <w:t xml:space="preserve">». </w:t>
      </w:r>
    </w:p>
    <w:p w:rsidR="00D24720" w:rsidRDefault="00D24720" w:rsidP="00D24720">
      <w:pPr>
        <w:jc w:val="center"/>
        <w:rPr>
          <w:sz w:val="28"/>
          <w:szCs w:val="28"/>
        </w:rPr>
      </w:pPr>
    </w:p>
    <w:p w:rsidR="00D24720" w:rsidRPr="00685A5C" w:rsidRDefault="00D24720" w:rsidP="00D24720">
      <w:pPr>
        <w:jc w:val="center"/>
        <w:rPr>
          <w:b/>
          <w:bCs/>
          <w:sz w:val="28"/>
          <w:szCs w:val="28"/>
        </w:rPr>
      </w:pPr>
      <w:r w:rsidRPr="00685A5C">
        <w:rPr>
          <w:b/>
          <w:bCs/>
          <w:sz w:val="28"/>
          <w:szCs w:val="28"/>
        </w:rPr>
        <w:t>1. Общие сведения о Соленоозерном сельсовете и природно-климатические условия.</w:t>
      </w:r>
    </w:p>
    <w:p w:rsidR="00D24720" w:rsidRDefault="00D24720" w:rsidP="00D24720">
      <w:pPr>
        <w:jc w:val="center"/>
        <w:rPr>
          <w:sz w:val="28"/>
          <w:szCs w:val="28"/>
        </w:rPr>
      </w:pPr>
    </w:p>
    <w:p w:rsidR="00D24720" w:rsidRDefault="00D24720" w:rsidP="00D24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20" w:rsidRPr="00E5077A" w:rsidRDefault="00D24720" w:rsidP="00D24720">
      <w:pPr>
        <w:jc w:val="center"/>
        <w:rPr>
          <w:sz w:val="28"/>
          <w:szCs w:val="28"/>
        </w:rPr>
      </w:pPr>
    </w:p>
    <w:p w:rsidR="00D24720" w:rsidRDefault="00D24720" w:rsidP="00D2472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По строительно-климатическому районированию Соленоозерный сельсовет относится к климатическому району с резкой континентальностью климата, с продолжительностью (до 7 месяцев) холодной зимой и </w:t>
      </w:r>
      <w:proofErr w:type="gramStart"/>
      <w:r>
        <w:rPr>
          <w:sz w:val="28"/>
          <w:szCs w:val="28"/>
        </w:rPr>
        <w:t>кратковременны</w:t>
      </w:r>
      <w:proofErr w:type="gramEnd"/>
      <w:r>
        <w:rPr>
          <w:sz w:val="28"/>
          <w:szCs w:val="28"/>
        </w:rPr>
        <w:t>, но сравнительно жарким летом. Характерны низкие зимние температуры, застой холодного воздуха в долинах и котловинах. Зимой здесь располагается северо-восточный отрог мощного Сибирского антициклона, обуславливающий слабые ветры и устойчивую стратификацию атмосферы.</w:t>
      </w:r>
    </w:p>
    <w:p w:rsidR="00D24720" w:rsidRDefault="00D24720" w:rsidP="00D247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 рассматриваемой территории характерны меридиональная и широтная циркуляция.</w:t>
      </w:r>
      <w:proofErr w:type="gramEnd"/>
      <w:r>
        <w:rPr>
          <w:sz w:val="28"/>
          <w:szCs w:val="28"/>
        </w:rPr>
        <w:t xml:space="preserve"> В зависимости от происхождения воздушных масс над территорией устанавливается определенный тип синоптического процесса, который определяет погодные условия.</w:t>
      </w:r>
    </w:p>
    <w:p w:rsidR="00D24720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При меридиональной циркуляции  тепло поступает с юга, а холод с севера. Широтная  циркуляция на территорию приносит с запада влагу, а с востока засухи.</w:t>
      </w:r>
    </w:p>
    <w:p w:rsidR="00D24720" w:rsidRDefault="00D24720" w:rsidP="00D2472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Юго-западные теплые и влажные потоки приносят тепло и влагу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года, северо-западные- влагу и прохладу летом и тепло зимой. Северо-восточные потоки летом приносят сухие воздушные массы, которые по мере продвижения на юг еще больше иссушаются и вызывают засухи. Зимой устанавливается область высокого давления, летом область пониженного давления, весной и осенью происходит перестройка поля давления.</w:t>
      </w:r>
    </w:p>
    <w:p w:rsidR="00D24720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 Среднемесячная температура воздуха июля составляет +18,8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а самого холодного месяца – января -19С. Продолжительность периода с температурой </w:t>
      </w:r>
      <w:r>
        <w:rPr>
          <w:sz w:val="28"/>
          <w:szCs w:val="28"/>
        </w:rPr>
        <w:lastRenderedPageBreak/>
        <w:t>+10С составляет 108-107 дней. Среднегодовая температура  составляет -6С. Длительность отопительного сезона составляет 8 месяцев. Средние расчетные температуры отопительного периода -6,9 – 9,6С.</w:t>
      </w:r>
    </w:p>
    <w:p w:rsidR="00D24720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>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Продолжительность периода с температурой ниже 0С в среднем составляет 85-110 дней. Переход температуры через 0С осенью происходит в первой половине октября.</w:t>
      </w:r>
    </w:p>
    <w:p w:rsidR="00D24720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 Годовая сумма осадков составляет до 250-</w:t>
      </w:r>
      <w:smartTag w:uri="urn:schemas-microsoft-com:office:smarttags" w:element="metricconverter">
        <w:smartTagPr>
          <w:attr w:name="ProductID" w:val="350 мм"/>
        </w:smartTagPr>
        <w:r>
          <w:rPr>
            <w:sz w:val="28"/>
            <w:szCs w:val="28"/>
          </w:rPr>
          <w:t>350 мм</w:t>
        </w:r>
      </w:smartTag>
      <w:r>
        <w:rPr>
          <w:sz w:val="28"/>
          <w:szCs w:val="28"/>
        </w:rPr>
        <w:t xml:space="preserve">, причем большая часть их выпадает в теплый период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степях выпадает 85-95% от годовой нормы осадков). Распределение осадков неравномерно, их большее количество выпадает летом, что связано с прохождением холодных воздушных масс и носит ливневый характер. По условиям влагообеспеченности территория поселения относится к зоне умеренного увлажнения.</w:t>
      </w:r>
    </w:p>
    <w:p w:rsidR="00D24720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 Относительная влажность воздуха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колеблется в широких пределах от 60 до 75 %. Наиболее высокая относительная влажность отмечается в начале осени (август- сентябрь), самая низкая отмечается в мая. Отмечается общая тенденция уменьшения относительной влажности с севера на юг.</w:t>
      </w:r>
    </w:p>
    <w:p w:rsidR="00D24720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Ветровой режим формируется под воздействием широтной циркуляции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над территорией района преобладают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</w:t>
      </w:r>
    </w:p>
    <w:p w:rsidR="00D24720" w:rsidRDefault="00D24720" w:rsidP="00D24720">
      <w:pPr>
        <w:rPr>
          <w:sz w:val="28"/>
          <w:szCs w:val="28"/>
        </w:rPr>
      </w:pPr>
    </w:p>
    <w:p w:rsidR="00D24720" w:rsidRDefault="00D24720" w:rsidP="00D24720">
      <w:pPr>
        <w:rPr>
          <w:sz w:val="28"/>
          <w:szCs w:val="28"/>
        </w:rPr>
      </w:pPr>
    </w:p>
    <w:p w:rsidR="00D24720" w:rsidRPr="003736DA" w:rsidRDefault="00D24720" w:rsidP="00D24720">
      <w:pPr>
        <w:jc w:val="center"/>
        <w:rPr>
          <w:b/>
          <w:bCs/>
          <w:sz w:val="28"/>
          <w:szCs w:val="28"/>
        </w:rPr>
      </w:pPr>
      <w:r w:rsidRPr="003736DA">
        <w:rPr>
          <w:b/>
          <w:bCs/>
          <w:sz w:val="28"/>
          <w:szCs w:val="28"/>
        </w:rPr>
        <w:t>2. Существующее состояние и развитие поселения на перспективу.</w:t>
      </w:r>
    </w:p>
    <w:p w:rsidR="00D24720" w:rsidRDefault="00D24720" w:rsidP="00D24720">
      <w:pPr>
        <w:rPr>
          <w:sz w:val="28"/>
          <w:szCs w:val="28"/>
        </w:rPr>
      </w:pPr>
    </w:p>
    <w:p w:rsidR="00D24720" w:rsidRPr="00E5077A" w:rsidRDefault="00D24720" w:rsidP="00D24720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</w:rPr>
        <w:t>Соленоозерного сельсовета</w:t>
      </w:r>
    </w:p>
    <w:p w:rsidR="00D24720" w:rsidRPr="00E5077A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5</w:t>
      </w:r>
      <w:r w:rsidRPr="00E5077A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 xml:space="preserve">746 </w:t>
      </w:r>
      <w:r w:rsidRPr="00E5077A">
        <w:rPr>
          <w:sz w:val="28"/>
          <w:szCs w:val="28"/>
        </w:rPr>
        <w:t xml:space="preserve">человек. </w:t>
      </w:r>
    </w:p>
    <w:p w:rsidR="00D24720" w:rsidRDefault="00D24720" w:rsidP="00D24720">
      <w:pPr>
        <w:rPr>
          <w:sz w:val="28"/>
          <w:szCs w:val="28"/>
        </w:rPr>
      </w:pPr>
    </w:p>
    <w:p w:rsidR="00D24720" w:rsidRPr="00E5077A" w:rsidRDefault="00D24720" w:rsidP="00D24720">
      <w:pPr>
        <w:rPr>
          <w:sz w:val="28"/>
          <w:szCs w:val="28"/>
        </w:rPr>
        <w:sectPr w:rsidR="00D24720" w:rsidRPr="00E5077A" w:rsidSect="00DC5AC1">
          <w:footerReference w:type="even" r:id="rId8"/>
          <w:footerReference w:type="default" r:id="rId9"/>
          <w:pgSz w:w="11907" w:h="16840" w:code="9"/>
          <w:pgMar w:top="851" w:right="567" w:bottom="0" w:left="1276" w:header="720" w:footer="720" w:gutter="0"/>
          <w:cols w:space="720"/>
        </w:sectPr>
      </w:pPr>
    </w:p>
    <w:p w:rsidR="00D24720" w:rsidRPr="00E5077A" w:rsidRDefault="00D24720" w:rsidP="00D24720">
      <w:pPr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 xml:space="preserve">Состав населения по данным регистрационного учета по месту жительства по </w:t>
      </w:r>
      <w:r>
        <w:rPr>
          <w:sz w:val="28"/>
          <w:szCs w:val="28"/>
        </w:rPr>
        <w:t>Соленоозерного сельсовету</w:t>
      </w:r>
      <w:r w:rsidRPr="00E5077A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5</w:t>
      </w:r>
      <w:r w:rsidRPr="00E5077A">
        <w:rPr>
          <w:sz w:val="28"/>
          <w:szCs w:val="28"/>
        </w:rPr>
        <w:t xml:space="preserve"> года</w:t>
      </w:r>
    </w:p>
    <w:p w:rsidR="00D24720" w:rsidRPr="00E5077A" w:rsidRDefault="00D24720" w:rsidP="00D24720">
      <w:pPr>
        <w:rPr>
          <w:sz w:val="28"/>
          <w:szCs w:val="28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46"/>
        <w:gridCol w:w="779"/>
        <w:gridCol w:w="875"/>
        <w:gridCol w:w="1080"/>
        <w:gridCol w:w="1080"/>
        <w:gridCol w:w="900"/>
        <w:gridCol w:w="900"/>
        <w:gridCol w:w="720"/>
        <w:gridCol w:w="720"/>
        <w:gridCol w:w="1195"/>
        <w:gridCol w:w="1145"/>
        <w:gridCol w:w="1295"/>
        <w:gridCol w:w="1529"/>
      </w:tblGrid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4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№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п/п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Наименование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населенного пункта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к-во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хоз-в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910" w:type="dxa"/>
            <w:gridSpan w:val="10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529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кроме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того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не прописаны,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но проживают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оба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пола</w:t>
            </w:r>
          </w:p>
        </w:tc>
        <w:tc>
          <w:tcPr>
            <w:tcW w:w="9035" w:type="dxa"/>
            <w:gridSpan w:val="9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 том числе</w:t>
            </w: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мужчин</w:t>
            </w:r>
          </w:p>
        </w:tc>
        <w:tc>
          <w:tcPr>
            <w:tcW w:w="108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женщин</w:t>
            </w:r>
          </w:p>
        </w:tc>
        <w:tc>
          <w:tcPr>
            <w:tcW w:w="6875" w:type="dxa"/>
            <w:gridSpan w:val="7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из общего числа</w:t>
            </w: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 xml:space="preserve">дети </w:t>
            </w:r>
            <w:proofErr w:type="gramStart"/>
            <w:r w:rsidRPr="00E5077A">
              <w:rPr>
                <w:sz w:val="28"/>
                <w:szCs w:val="28"/>
              </w:rPr>
              <w:t>до</w:t>
            </w:r>
            <w:proofErr w:type="gramEnd"/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16 лет</w:t>
            </w:r>
          </w:p>
        </w:tc>
        <w:tc>
          <w:tcPr>
            <w:tcW w:w="2340" w:type="dxa"/>
            <w:gridSpan w:val="3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прописаны,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но не проживают</w:t>
            </w:r>
          </w:p>
        </w:tc>
        <w:tc>
          <w:tcPr>
            <w:tcW w:w="119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студенты</w:t>
            </w:r>
          </w:p>
        </w:tc>
        <w:tc>
          <w:tcPr>
            <w:tcW w:w="114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находятся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 армии</w:t>
            </w:r>
          </w:p>
        </w:tc>
        <w:tc>
          <w:tcPr>
            <w:tcW w:w="129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находятся в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proofErr w:type="gramStart"/>
            <w:r w:rsidRPr="00E5077A">
              <w:rPr>
                <w:sz w:val="28"/>
                <w:szCs w:val="28"/>
              </w:rPr>
              <w:t>заключении</w:t>
            </w:r>
            <w:proofErr w:type="gramEnd"/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 том числе</w:t>
            </w:r>
          </w:p>
        </w:tc>
        <w:tc>
          <w:tcPr>
            <w:tcW w:w="11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муж</w:t>
            </w:r>
          </w:p>
        </w:tc>
        <w:tc>
          <w:tcPr>
            <w:tcW w:w="72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жен</w:t>
            </w:r>
          </w:p>
        </w:tc>
        <w:tc>
          <w:tcPr>
            <w:tcW w:w="11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:rsidR="00D24720" w:rsidRPr="00D24720" w:rsidRDefault="00D24720" w:rsidP="00DC5AC1">
            <w:pPr>
              <w:rPr>
                <w:sz w:val="24"/>
                <w:szCs w:val="24"/>
              </w:rPr>
            </w:pPr>
            <w:r w:rsidRPr="00D24720">
              <w:rPr>
                <w:sz w:val="24"/>
                <w:szCs w:val="24"/>
              </w:rPr>
              <w:t>с. Соленоозерное</w:t>
            </w:r>
          </w:p>
        </w:tc>
        <w:tc>
          <w:tcPr>
            <w:tcW w:w="779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</w:t>
            </w:r>
          </w:p>
        </w:tc>
        <w:tc>
          <w:tcPr>
            <w:tcW w:w="87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746</w:t>
            </w:r>
          </w:p>
        </w:tc>
        <w:tc>
          <w:tcPr>
            <w:tcW w:w="108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368</w:t>
            </w:r>
          </w:p>
        </w:tc>
        <w:tc>
          <w:tcPr>
            <w:tcW w:w="108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378</w:t>
            </w:r>
          </w:p>
        </w:tc>
        <w:tc>
          <w:tcPr>
            <w:tcW w:w="90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166</w:t>
            </w:r>
          </w:p>
        </w:tc>
        <w:tc>
          <w:tcPr>
            <w:tcW w:w="90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14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9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529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D24720" w:rsidRDefault="00D24720" w:rsidP="00D24720">
      <w:pPr>
        <w:rPr>
          <w:sz w:val="28"/>
          <w:szCs w:val="28"/>
        </w:rPr>
        <w:sectPr w:rsidR="00D24720" w:rsidSect="00D247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4720" w:rsidRDefault="008B54F3" w:rsidP="00D247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B54F3">
        <w:rPr>
          <w:sz w:val="28"/>
          <w:szCs w:val="28"/>
        </w:rPr>
        <w:t xml:space="preserve">По прогнозу </w:t>
      </w:r>
      <w:r>
        <w:rPr>
          <w:sz w:val="28"/>
          <w:szCs w:val="28"/>
        </w:rPr>
        <w:t>Росстата к 2019 году планируется рост ожидаемой продолжительности жизни, причем рост данного показателя в основном определяется отсутствием младенческой смертности и снижением смертности населения молодых возрастов. Для поддержания и развития существующих тенденций необходимо полностью обеспечить население качественным образованием и медицинским обслуживанием.</w:t>
      </w:r>
    </w:p>
    <w:p w:rsidR="008B54F3" w:rsidRDefault="008B54F3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 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территории.</w:t>
      </w:r>
    </w:p>
    <w:p w:rsidR="00572D42" w:rsidRDefault="00572D42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устойчивого развития экономики сельского поселения необходимо стимулирование развития малого предпринимательства, создающего дополнительные рабочие места и обеспечивающего постоянный  </w:t>
      </w:r>
      <w:proofErr w:type="gramStart"/>
      <w:r>
        <w:rPr>
          <w:sz w:val="28"/>
          <w:szCs w:val="28"/>
        </w:rPr>
        <w:t>доход</w:t>
      </w:r>
      <w:proofErr w:type="gramEnd"/>
      <w:r>
        <w:rPr>
          <w:sz w:val="28"/>
          <w:szCs w:val="28"/>
        </w:rPr>
        <w:t xml:space="preserve"> как населению, так и местному бюджету. В сельскохозяйственной сфере целесообразна организация малых предприятий по переработке сельскохозяйственной продукции</w:t>
      </w:r>
      <w:r w:rsidR="00D8722E">
        <w:rPr>
          <w:sz w:val="28"/>
          <w:szCs w:val="28"/>
        </w:rPr>
        <w:t>. В непроизводственной сфере</w:t>
      </w:r>
      <w:r w:rsidR="00F26B2A">
        <w:rPr>
          <w:sz w:val="28"/>
          <w:szCs w:val="28"/>
        </w:rPr>
        <w:t xml:space="preserve"> малое предпринимательство может развиваться </w:t>
      </w:r>
      <w:r w:rsidR="003736DA">
        <w:rPr>
          <w:sz w:val="28"/>
          <w:szCs w:val="28"/>
        </w:rPr>
        <w:t xml:space="preserve"> в сфере торговли и бытовых услуг.</w:t>
      </w:r>
    </w:p>
    <w:p w:rsidR="003736DA" w:rsidRDefault="003736DA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Создание благоприятных  условий для эффективного развития малого и среднего предпринимательства должно стать для муниципальной власти одной из основных задач.</w:t>
      </w:r>
    </w:p>
    <w:p w:rsidR="003736DA" w:rsidRDefault="003736DA" w:rsidP="00D24720">
      <w:pPr>
        <w:rPr>
          <w:sz w:val="28"/>
          <w:szCs w:val="28"/>
        </w:rPr>
      </w:pPr>
    </w:p>
    <w:p w:rsidR="003736DA" w:rsidRDefault="003736DA" w:rsidP="00D2472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736DA">
        <w:rPr>
          <w:b/>
          <w:bCs/>
          <w:sz w:val="28"/>
          <w:szCs w:val="28"/>
        </w:rPr>
        <w:t xml:space="preserve"> 3. Состояние системы санитарной очистки и уборки.</w:t>
      </w:r>
    </w:p>
    <w:p w:rsidR="003736DA" w:rsidRDefault="003736DA" w:rsidP="003736DA">
      <w:pPr>
        <w:rPr>
          <w:sz w:val="28"/>
          <w:szCs w:val="28"/>
        </w:rPr>
      </w:pPr>
    </w:p>
    <w:p w:rsidR="003736DA" w:rsidRPr="00E5077A" w:rsidRDefault="003736DA" w:rsidP="003736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5077A">
        <w:rPr>
          <w:sz w:val="28"/>
          <w:szCs w:val="28"/>
        </w:rPr>
        <w:t>Главным условием санитарной очистки населенного пункта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>удаление ТБО из домовладений должно осуществляться регулярно, с установленной периодичностью по маршрутным графикам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>все домовладения населенных пунктов независимо от их ведомственной принадлежности охватываются единой системой санитарной очистки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>вывоз ТБО осуществляется спецтранспортом, предназначенным для этих целей.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3736DA" w:rsidRPr="00E5077A" w:rsidRDefault="003736DA" w:rsidP="003736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077A">
        <w:rPr>
          <w:sz w:val="28"/>
          <w:szCs w:val="28"/>
        </w:rPr>
        <w:t xml:space="preserve"> Процесс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места складирования и обезвреживания. 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Организацией сбора и </w:t>
      </w:r>
      <w:r>
        <w:rPr>
          <w:sz w:val="28"/>
          <w:szCs w:val="28"/>
        </w:rPr>
        <w:t>вывоза</w:t>
      </w:r>
      <w:r w:rsidRPr="00E5077A">
        <w:rPr>
          <w:sz w:val="28"/>
          <w:szCs w:val="28"/>
        </w:rPr>
        <w:t xml:space="preserve"> твердых бытовых отходов, обеспечением условий доступа к контейнерным площадкам и нормальной работы спецмашин занимаются жилищно-эксплуатационные организации. 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В обязанности организаций, занимающихся вывозом ТБО, входит своевременное, регулярное удаление ТБО с придомовых территорий. И размещение их на полигонах. 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Вывоз твердых бытовых отходов осуществляется по маршрутным графикам, которые необходимо согласовывать с организациями Санэпиднадзора (СанПиН 42-128-46-90-88 п. 1.8.).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 xml:space="preserve"> При разработке маршрутных графиков необходимо предусмотреть обеспечение шумового комфорта для жителей (СанПиН 42-128-4690-88 п. 1.12.) работы по вывозу ТБО придомовых территорий следует производить не ранее 7 часов и не позднее 23 часов. </w:t>
      </w:r>
    </w:p>
    <w:p w:rsidR="003736DA" w:rsidRPr="00E5077A" w:rsidRDefault="003736DA" w:rsidP="003736DA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Существующая и рекомендуемая к применению планово-регулярная система сбора и удаления ТБО позволит поддерживать надлежащий уровень санитарной очистки населенного пункта, обеспечивая комфорт проживания и эпидемиологическую безопасность жителям. </w:t>
      </w:r>
    </w:p>
    <w:p w:rsidR="003736DA" w:rsidRDefault="003736DA" w:rsidP="003736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7EE5">
        <w:rPr>
          <w:sz w:val="28"/>
          <w:szCs w:val="28"/>
        </w:rPr>
        <w:t xml:space="preserve">Твердые </w:t>
      </w:r>
      <w:r>
        <w:rPr>
          <w:sz w:val="28"/>
          <w:szCs w:val="28"/>
        </w:rPr>
        <w:t xml:space="preserve"> бытовые отходы села представлены типичными для сельского населенного пункта продуктами – стеклом, пластиком, строительно - бытовым мусором, растительными и древесными остатками, навозом  и использованной тарой.</w:t>
      </w:r>
    </w:p>
    <w:p w:rsidR="003736DA" w:rsidRDefault="003736DA" w:rsidP="003736DA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Согласно правилам благоустройства территории Соленоозерного сельсовета система очистки  и уборки территорий населенных мест должна предусматривать сбор, быстрое удаление, надежное обезвреживание и экономически целесообразную утилизацию твердых бытовых отходов. Вывоз твердых бытовых отходов следует проводить по договорам между специализированной организацией, производящей удаление отходов, и хозяйствующими субъектами. Самовывоз ТБО хозяйствующими субъектами запрещается. На всех площадках и улицах, в садах, парках,   остановках транспорта, зонах отдыха, рынках и других местах должны быть выставлены в достаточном количестве урны. Расстоянии между урнами определяется  в зависимости от интенсивности использования территории, но не более чем через </w:t>
      </w:r>
      <w:smartTag w:uri="urn:schemas-microsoft-com:office:smarttags" w:element="metricconverter">
        <w:smartTagPr>
          <w:attr w:name="ProductID" w:val="40 метров"/>
        </w:smartTagPr>
        <w:r>
          <w:rPr>
            <w:sz w:val="28"/>
            <w:szCs w:val="28"/>
          </w:rPr>
          <w:t>40 метров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оживленных и 100-м на малолюдных.</w:t>
      </w:r>
    </w:p>
    <w:p w:rsidR="003736DA" w:rsidRDefault="003736DA" w:rsidP="003736DA">
      <w:pPr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Соленоозерного сельсовета земельного участка отведенного под свалку бытовых отходов нет. Неорганизованный характер хранения отходов, неудовлетворяющий экологическим нормам, приводит к тому, что данные свалки являются сосредоточением болезнетворных микроорганизмов, источником токсичных и горючих газов. Эти свалки превращаются в опасный  источник воздействия на окружающую среду, что может приводить к деградации экологической системы.</w:t>
      </w:r>
    </w:p>
    <w:p w:rsidR="00572D42" w:rsidRDefault="00572D42" w:rsidP="00D24720">
      <w:pPr>
        <w:rPr>
          <w:b/>
          <w:bCs/>
          <w:sz w:val="28"/>
          <w:szCs w:val="28"/>
        </w:rPr>
      </w:pPr>
    </w:p>
    <w:p w:rsidR="00511007" w:rsidRDefault="00511007" w:rsidP="00D24720">
      <w:pPr>
        <w:rPr>
          <w:b/>
          <w:bCs/>
          <w:sz w:val="28"/>
          <w:szCs w:val="28"/>
        </w:rPr>
      </w:pPr>
    </w:p>
    <w:p w:rsidR="00511007" w:rsidRDefault="00511007" w:rsidP="00511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и технологии сбора и вывоза ТБО. Расчетные нормы и объем работ.</w:t>
      </w:r>
    </w:p>
    <w:p w:rsidR="00511007" w:rsidRDefault="00511007" w:rsidP="00511007">
      <w:pPr>
        <w:jc w:val="center"/>
        <w:rPr>
          <w:b/>
          <w:bCs/>
          <w:sz w:val="28"/>
          <w:szCs w:val="28"/>
        </w:rPr>
      </w:pP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Мероприятия по санитарной очистке поселения: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- предусматривается планово-регулярная система очистки поселения, раздельный сбор, удаление и обезвреживание твердых бытовых отходов;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-достаточное обеспечение предприятий, занимающихся его санитарной отчисткой, уборочным транспортом;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- внедрять малоотходные технологии на основе новейших научно-технических достижений;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- ежегодно проводить инвентаризацию отходов и объектов их размещения;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 проводить мониторинг состояния окружающий природной среды на территориях объектов размещения отходов;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- соблюдение требований транспортировки опасных отходов, наличие паспорта опасных отходов, наличие специально оборудованных и снабженных специальными знаками транспортных средств, соблюдение требований безопасности к транспортированию опасных отходов на транспортных средствах, наличие документации для транспортирования и передачи опасных отходов с указанием количества транспортируемых опасных отходов, цели и места транспортирования.</w:t>
      </w:r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F66C6">
        <w:rPr>
          <w:sz w:val="28"/>
          <w:szCs w:val="28"/>
        </w:rPr>
        <w:t>Сбор твердых бытовых отходов</w:t>
      </w:r>
      <w:r>
        <w:rPr>
          <w:sz w:val="28"/>
          <w:szCs w:val="28"/>
        </w:rPr>
        <w:t>.</w:t>
      </w:r>
      <w:bookmarkStart w:id="0" w:name="i538305"/>
      <w:bookmarkStart w:id="1" w:name="i546843"/>
      <w:bookmarkEnd w:id="0"/>
      <w:r>
        <w:rPr>
          <w:sz w:val="28"/>
          <w:szCs w:val="28"/>
        </w:rPr>
        <w:t xml:space="preserve"> </w:t>
      </w:r>
      <w:bookmarkEnd w:id="1"/>
    </w:p>
    <w:p w:rsidR="00511007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>Сбор твердых бытовых отходов на  территории с. Соленоозерное осуществляется в металлические контейнеры.</w:t>
      </w:r>
    </w:p>
    <w:p w:rsidR="00511007" w:rsidRDefault="00511007" w:rsidP="00511007">
      <w:pPr>
        <w:rPr>
          <w:sz w:val="28"/>
          <w:szCs w:val="28"/>
        </w:rPr>
      </w:pPr>
      <w:r w:rsidRPr="005F66C6">
        <w:rPr>
          <w:sz w:val="28"/>
          <w:szCs w:val="28"/>
        </w:rPr>
        <w:t xml:space="preserve">При временном хранении отходов в </w:t>
      </w:r>
      <w:r>
        <w:rPr>
          <w:sz w:val="28"/>
          <w:szCs w:val="28"/>
        </w:rPr>
        <w:t>контейнерах</w:t>
      </w:r>
      <w:r w:rsidRPr="005F66C6">
        <w:rPr>
          <w:sz w:val="28"/>
          <w:szCs w:val="28"/>
        </w:rPr>
        <w:t xml:space="preserve"> должна быть исключена возможность их загнивания и разложения. </w:t>
      </w:r>
      <w:proofErr w:type="gramStart"/>
      <w:r>
        <w:rPr>
          <w:sz w:val="28"/>
          <w:szCs w:val="28"/>
        </w:rPr>
        <w:t xml:space="preserve">В соответствии с действующими нормами </w:t>
      </w:r>
      <w:r w:rsidRPr="005F66C6">
        <w:rPr>
          <w:sz w:val="28"/>
          <w:szCs w:val="28"/>
        </w:rPr>
        <w:t xml:space="preserve"> срок хранения в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холодное время года (при температуре -5° и ниже) должен быть не более трех суток, в теплое время (при плюсовой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температуре свыше +5° не более одних суток (ежедневный вывоз).</w:t>
      </w:r>
      <w:proofErr w:type="gramEnd"/>
      <w:r w:rsidRP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В виду того, что ТБО на территории состоят</w:t>
      </w:r>
      <w:r w:rsidRPr="007F5AFA">
        <w:rPr>
          <w:sz w:val="28"/>
          <w:szCs w:val="28"/>
        </w:rPr>
        <w:t xml:space="preserve"> </w:t>
      </w:r>
      <w:r>
        <w:rPr>
          <w:sz w:val="28"/>
          <w:szCs w:val="28"/>
        </w:rPr>
        <w:t>стеклом, пластиком, строительно - бытовым мусором удаление происходит по мере накопления контейнера.</w:t>
      </w:r>
    </w:p>
    <w:p w:rsidR="00511007" w:rsidRPr="005F66C6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i551298"/>
      <w:bookmarkStart w:id="3" w:name="i572697"/>
      <w:bookmarkEnd w:id="2"/>
      <w:bookmarkEnd w:id="3"/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F66C6">
          <w:rPr>
            <w:sz w:val="28"/>
            <w:szCs w:val="28"/>
          </w:rPr>
          <w:t>20 м</w:t>
        </w:r>
      </w:smartTag>
      <w:r w:rsidRPr="005F66C6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F66C6">
          <w:rPr>
            <w:sz w:val="28"/>
            <w:szCs w:val="28"/>
          </w:rPr>
          <w:t>100 м</w:t>
        </w:r>
      </w:smartTag>
      <w:r w:rsidRPr="005F66C6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 (см</w:t>
      </w:r>
      <w:proofErr w:type="gramStart"/>
      <w:r w:rsidRPr="005F66C6">
        <w:rPr>
          <w:sz w:val="28"/>
          <w:szCs w:val="28"/>
        </w:rPr>
        <w:t>.А</w:t>
      </w:r>
      <w:proofErr w:type="gramEnd"/>
      <w:r w:rsidRPr="005F66C6">
        <w:rPr>
          <w:sz w:val="28"/>
          <w:szCs w:val="28"/>
        </w:rPr>
        <w:t>льбом площадок под контейнеры для сбора бытовых отходов, Свердловск, УНИИ,АКХ, 1977).</w:t>
      </w:r>
    </w:p>
    <w:p w:rsidR="00511007" w:rsidRPr="005F66C6" w:rsidRDefault="00511007" w:rsidP="005110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007" w:rsidRPr="005F66C6" w:rsidRDefault="00511007" w:rsidP="00511007">
      <w:pPr>
        <w:rPr>
          <w:sz w:val="28"/>
          <w:szCs w:val="28"/>
        </w:rPr>
      </w:pPr>
      <w:r w:rsidRPr="005F66C6">
        <w:rPr>
          <w:sz w:val="28"/>
          <w:szCs w:val="28"/>
        </w:rPr>
        <w:t>В исключительных случаях, в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районах сложившейся застройки, где </w:t>
      </w:r>
      <w:proofErr w:type="gramStart"/>
      <w:r w:rsidRPr="005F66C6">
        <w:rPr>
          <w:sz w:val="28"/>
          <w:szCs w:val="28"/>
        </w:rPr>
        <w:t>нет возможности соблюдения установленных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разрывов 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эти расстояния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устанавливаются</w:t>
      </w:r>
      <w:proofErr w:type="gramEnd"/>
      <w:r w:rsidRP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комиссионно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(с участием районного архитектора,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жилищно-эксплуатационной организации, квартального комитета, санитарного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врача). Акты комиссий должны утверждаться 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Совето</w:t>
      </w:r>
      <w:r>
        <w:rPr>
          <w:sz w:val="28"/>
          <w:szCs w:val="28"/>
        </w:rPr>
        <w:t xml:space="preserve">м </w:t>
      </w:r>
      <w:r w:rsidRPr="005F66C6">
        <w:rPr>
          <w:sz w:val="28"/>
          <w:szCs w:val="28"/>
        </w:rPr>
        <w:t>депутатов.</w:t>
      </w:r>
    </w:p>
    <w:p w:rsidR="00511007" w:rsidRPr="005F66C6" w:rsidRDefault="00511007" w:rsidP="00511007">
      <w:pPr>
        <w:rPr>
          <w:sz w:val="28"/>
          <w:szCs w:val="28"/>
        </w:rPr>
      </w:pPr>
      <w:r w:rsidRPr="005F66C6">
        <w:rPr>
          <w:sz w:val="28"/>
          <w:szCs w:val="28"/>
        </w:rPr>
        <w:t xml:space="preserve"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 </w:t>
      </w:r>
      <w:smartTag w:uri="urn:schemas-microsoft-com:office:smarttags" w:element="metricconverter">
        <w:smartTagPr>
          <w:attr w:name="ProductID" w:val="10 метров"/>
        </w:smartTagPr>
        <w:r w:rsidRPr="005F66C6">
          <w:rPr>
            <w:sz w:val="28"/>
            <w:szCs w:val="28"/>
          </w:rPr>
          <w:t>10 метров</w:t>
        </w:r>
      </w:smartTag>
      <w:r w:rsidRPr="005F66C6">
        <w:rPr>
          <w:sz w:val="28"/>
          <w:szCs w:val="28"/>
        </w:rPr>
        <w:t>. В конфликтных ситуациях этот вопрос должен рассматриваться представителями общественности, административными комиссиями</w:t>
      </w:r>
      <w:r>
        <w:rPr>
          <w:sz w:val="28"/>
          <w:szCs w:val="28"/>
        </w:rPr>
        <w:t>.</w:t>
      </w:r>
      <w:r w:rsidRP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11007" w:rsidRPr="005F66C6" w:rsidRDefault="00511007" w:rsidP="00511007">
      <w:pPr>
        <w:rPr>
          <w:sz w:val="28"/>
          <w:szCs w:val="28"/>
        </w:rPr>
      </w:pPr>
      <w:bookmarkStart w:id="4" w:name="i591577"/>
      <w:bookmarkStart w:id="5" w:name="i618468"/>
      <w:bookmarkEnd w:id="4"/>
      <w:bookmarkEnd w:id="5"/>
      <w:r w:rsidRPr="005F66C6">
        <w:rPr>
          <w:sz w:val="28"/>
          <w:szCs w:val="28"/>
        </w:rPr>
        <w:t>Выбор вторичного сырья (текстиль, банки, бутылки, другие предметы) из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сборников отходов, а также из мусоровозного транспорта не допускается.</w:t>
      </w:r>
    </w:p>
    <w:p w:rsidR="00DC5AC1" w:rsidRPr="00227826" w:rsidRDefault="00511007" w:rsidP="00DC5AC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5AC1" w:rsidRPr="00227826">
        <w:rPr>
          <w:sz w:val="28"/>
          <w:szCs w:val="28"/>
        </w:rPr>
        <w:t>Норма накопления ТБО постоянно меняется, отражая состояние снабжения товарами и в значительной мере,  зависит от местных условий.</w:t>
      </w:r>
    </w:p>
    <w:p w:rsidR="00DC5AC1" w:rsidRPr="00227826" w:rsidRDefault="00DC5AC1" w:rsidP="00DC5AC1">
      <w:pPr>
        <w:jc w:val="both"/>
        <w:rPr>
          <w:sz w:val="28"/>
          <w:szCs w:val="28"/>
        </w:rPr>
      </w:pPr>
      <w:r w:rsidRPr="00227826">
        <w:rPr>
          <w:sz w:val="28"/>
          <w:szCs w:val="28"/>
        </w:rPr>
        <w:t xml:space="preserve">   Исходя из утвержденных нормативов накопления твердых бытовых отходов, рассчитан среднегодовой объем образующихся отходов в расчетном периоде (201</w:t>
      </w:r>
      <w:r>
        <w:rPr>
          <w:sz w:val="28"/>
          <w:szCs w:val="28"/>
        </w:rPr>
        <w:t>5</w:t>
      </w:r>
      <w:r w:rsidRPr="00227826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227826">
        <w:rPr>
          <w:sz w:val="28"/>
          <w:szCs w:val="28"/>
        </w:rPr>
        <w:t xml:space="preserve"> годы). Расчетные данные представлены в таблице </w:t>
      </w:r>
      <w:r>
        <w:rPr>
          <w:sz w:val="28"/>
          <w:szCs w:val="28"/>
        </w:rPr>
        <w:t>1</w:t>
      </w:r>
      <w:r w:rsidRPr="00227826">
        <w:rPr>
          <w:sz w:val="28"/>
          <w:szCs w:val="28"/>
        </w:rPr>
        <w:t>.</w:t>
      </w:r>
    </w:p>
    <w:p w:rsidR="00DC5AC1" w:rsidRPr="00227826" w:rsidRDefault="00DC5AC1" w:rsidP="00DC5AC1">
      <w:pPr>
        <w:jc w:val="both"/>
        <w:rPr>
          <w:sz w:val="28"/>
          <w:szCs w:val="28"/>
        </w:rPr>
      </w:pPr>
    </w:p>
    <w:p w:rsidR="00DC5AC1" w:rsidRPr="00227826" w:rsidRDefault="00DC5AC1" w:rsidP="00DC5AC1">
      <w:pPr>
        <w:jc w:val="right"/>
        <w:rPr>
          <w:sz w:val="28"/>
          <w:szCs w:val="28"/>
        </w:rPr>
      </w:pPr>
      <w:r w:rsidRPr="0022782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21"/>
        <w:gridCol w:w="1080"/>
        <w:gridCol w:w="1043"/>
        <w:gridCol w:w="1297"/>
        <w:gridCol w:w="1619"/>
      </w:tblGrid>
      <w:tr w:rsidR="00DC5AC1" w:rsidRPr="00EE7D4E" w:rsidTr="00DC5A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№№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Объект образования отходов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Среднегодовая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норма образования отходов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Расчетная численность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Объем образования отходов</w:t>
            </w:r>
            <w:proofErr w:type="gramStart"/>
            <w:r w:rsidRPr="00227826">
              <w:rPr>
                <w:sz w:val="28"/>
                <w:szCs w:val="28"/>
              </w:rPr>
              <w:t>,м</w:t>
            </w:r>
            <w:proofErr w:type="gramEnd"/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</w:tc>
      </w:tr>
      <w:tr w:rsidR="00DC5AC1" w:rsidRPr="00EE7D4E" w:rsidTr="00DC5AC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278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278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278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27826">
              <w:rPr>
                <w:sz w:val="28"/>
                <w:szCs w:val="28"/>
              </w:rPr>
              <w:t xml:space="preserve"> год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Неблагоустроенный жилой фонд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2,0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AC1" w:rsidRPr="0022782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0,18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  на 100 посещений</w:t>
            </w:r>
          </w:p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1,66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15*242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15*242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6,534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6,534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3,32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5AC1" w:rsidRPr="0022782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22782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Соленоозерная</w:t>
            </w:r>
            <w:r w:rsidRPr="0022782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1,66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сотрудника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0,25м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 xml:space="preserve">/год 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</w:t>
            </w:r>
            <w:r w:rsidR="007772A4">
              <w:rPr>
                <w:sz w:val="28"/>
                <w:szCs w:val="28"/>
              </w:rPr>
              <w:t>1</w:t>
            </w:r>
            <w:r w:rsidRPr="00227826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43,16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46,48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5AC1" w:rsidRPr="0022782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Форпост-Агро</w:t>
            </w:r>
            <w:r w:rsidRPr="00227826">
              <w:rPr>
                <w:sz w:val="28"/>
                <w:szCs w:val="28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1,66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</w:t>
            </w:r>
            <w:r w:rsidR="007772A4">
              <w:rPr>
                <w:sz w:val="28"/>
                <w:szCs w:val="28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5AC1" w:rsidRPr="0022782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 Соленоозерный «СДК»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1,66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сотрудника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0,18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 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4,98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14,4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14,4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5AC1" w:rsidRPr="0022782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«Почта России»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1,66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5AC1" w:rsidRPr="0022782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Соленоозерного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1,66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Магазины:</w:t>
            </w:r>
          </w:p>
          <w:p w:rsidR="00DC5AC1" w:rsidRPr="00227826" w:rsidRDefault="00DC5AC1" w:rsidP="00DC5AC1">
            <w:pPr>
              <w:ind w:right="-108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Бойков И.Н</w:t>
            </w:r>
          </w:p>
          <w:p w:rsidR="00DC5AC1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Шенкнехт В.К.</w:t>
            </w:r>
          </w:p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Шенкнехт К.К.</w:t>
            </w:r>
            <w:r w:rsidRPr="00227826">
              <w:rPr>
                <w:sz w:val="28"/>
                <w:szCs w:val="28"/>
              </w:rPr>
              <w:t xml:space="preserve"> </w:t>
            </w:r>
          </w:p>
          <w:p w:rsidR="00DC5AC1" w:rsidRPr="00227826" w:rsidRDefault="002425A7" w:rsidP="00DC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lastRenderedPageBreak/>
              <w:t>1,42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на один м</w:t>
            </w:r>
            <w:proofErr w:type="gramStart"/>
            <w:r w:rsidRPr="0022782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27826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109,34</w:t>
            </w: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  <w:p w:rsidR="00DC5AC1" w:rsidRPr="00227826" w:rsidRDefault="007772A4" w:rsidP="00DC5A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7772A4" w:rsidRPr="00227826" w:rsidRDefault="007772A4" w:rsidP="007772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109,34</w:t>
            </w:r>
          </w:p>
          <w:p w:rsidR="007772A4" w:rsidRPr="00227826" w:rsidRDefault="007772A4" w:rsidP="007772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  <w:p w:rsidR="00DC5AC1" w:rsidRPr="00227826" w:rsidRDefault="007772A4" w:rsidP="007772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84,63</w:t>
            </w:r>
          </w:p>
        </w:tc>
      </w:tr>
      <w:tr w:rsidR="00DC5AC1" w:rsidRPr="00EE7D4E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b/>
                <w:sz w:val="28"/>
                <w:szCs w:val="28"/>
              </w:rPr>
            </w:pPr>
            <w:r w:rsidRPr="002278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2425A7" w:rsidP="00DC5A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1998,974</w:t>
            </w:r>
            <w:r w:rsidR="007772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2425A7" w:rsidP="00DC5A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2181,824</w:t>
            </w:r>
            <w:r w:rsidR="007772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C5AC1" w:rsidRPr="00227826" w:rsidRDefault="00DC5AC1" w:rsidP="00DC5AC1">
      <w:pPr>
        <w:tabs>
          <w:tab w:val="left" w:pos="690"/>
        </w:tabs>
        <w:jc w:val="both"/>
        <w:rPr>
          <w:b/>
          <w:color w:val="0000FF"/>
          <w:sz w:val="28"/>
          <w:szCs w:val="28"/>
        </w:rPr>
      </w:pPr>
    </w:p>
    <w:p w:rsidR="00511007" w:rsidRDefault="00511007" w:rsidP="00D24720">
      <w:pPr>
        <w:rPr>
          <w:b/>
          <w:bCs/>
          <w:sz w:val="28"/>
          <w:szCs w:val="28"/>
        </w:rPr>
      </w:pPr>
    </w:p>
    <w:p w:rsidR="00DC5AC1" w:rsidRPr="00DC5AC1" w:rsidRDefault="00DC5AC1" w:rsidP="00DC5AC1">
      <w:pPr>
        <w:jc w:val="center"/>
        <w:rPr>
          <w:b/>
          <w:bCs/>
          <w:sz w:val="28"/>
          <w:szCs w:val="28"/>
        </w:rPr>
      </w:pPr>
      <w:r w:rsidRPr="00DC5AC1">
        <w:rPr>
          <w:b/>
          <w:bCs/>
          <w:sz w:val="28"/>
          <w:szCs w:val="28"/>
        </w:rPr>
        <w:t>4. Эколого-градостроительные мероприятия</w:t>
      </w:r>
    </w:p>
    <w:p w:rsidR="00DC5AC1" w:rsidRDefault="00DC5AC1" w:rsidP="00DC5AC1">
      <w:pPr>
        <w:jc w:val="center"/>
        <w:rPr>
          <w:sz w:val="28"/>
          <w:szCs w:val="28"/>
        </w:rPr>
      </w:pP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Состояние окружающей среды на территории  поселка:</w:t>
      </w:r>
    </w:p>
    <w:p w:rsidR="00DC5AC1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Экологическая обстановка является одним из основных факторов, оказывающих существенное влияние на социальную и демографическую ситуацию. В связи с этим Администрацией </w:t>
      </w:r>
      <w:r>
        <w:rPr>
          <w:sz w:val="28"/>
          <w:szCs w:val="28"/>
        </w:rPr>
        <w:t>Соленоозерного сельсовета</w:t>
      </w:r>
      <w:r w:rsidRPr="00E5077A">
        <w:rPr>
          <w:sz w:val="28"/>
          <w:szCs w:val="28"/>
        </w:rPr>
        <w:t xml:space="preserve"> уделяется особое внимание выполнению мероприятий по охране окружающей среды и природных ресурсов, направленных на оздоровление экологической обстановки и обеспечение рационального использования ее природных ресурсов. </w:t>
      </w:r>
    </w:p>
    <w:p w:rsidR="00DC5AC1" w:rsidRPr="00227826" w:rsidRDefault="00DC5AC1" w:rsidP="00DC5AC1">
      <w:pPr>
        <w:jc w:val="both"/>
        <w:rPr>
          <w:sz w:val="28"/>
          <w:szCs w:val="28"/>
        </w:rPr>
      </w:pPr>
      <w:r w:rsidRPr="00227826">
        <w:rPr>
          <w:sz w:val="28"/>
          <w:szCs w:val="28"/>
        </w:rPr>
        <w:t xml:space="preserve">Согласно СанПиН 2.2.1/2.1.1.1200-03, обязательным элементом любого объекта, оказывающего негативное воздействие на окружающую среду и население, является наличие санитарно-защитной зоны (далее – СЗЗ). Данные по СЗЗ существующих предприятий и объектов </w:t>
      </w:r>
      <w:r>
        <w:rPr>
          <w:sz w:val="28"/>
          <w:szCs w:val="28"/>
        </w:rPr>
        <w:t xml:space="preserve">села Соленоозерное </w:t>
      </w:r>
      <w:r w:rsidRPr="00227826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2</w:t>
      </w:r>
      <w:r w:rsidRPr="00227826">
        <w:rPr>
          <w:sz w:val="28"/>
          <w:szCs w:val="28"/>
        </w:rPr>
        <w:t>.</w:t>
      </w:r>
    </w:p>
    <w:p w:rsidR="00DC5AC1" w:rsidRPr="00227826" w:rsidRDefault="00DC5AC1" w:rsidP="00DC5AC1">
      <w:pPr>
        <w:jc w:val="right"/>
        <w:rPr>
          <w:sz w:val="28"/>
          <w:szCs w:val="28"/>
        </w:rPr>
      </w:pPr>
      <w:r w:rsidRPr="00227826">
        <w:rPr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27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21"/>
        <w:gridCol w:w="1826"/>
        <w:gridCol w:w="1615"/>
        <w:gridCol w:w="2264"/>
      </w:tblGrid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№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Предприятие, участок производства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Класс предприятия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Согласно СанПиН 2.2.1/2.1.1.1200-03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Размер санитарно-защитной зоны, </w:t>
            </w:r>
            <w:proofErr w:type="gramStart"/>
            <w:r w:rsidRPr="0022782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Примечание</w:t>
            </w:r>
          </w:p>
        </w:tc>
      </w:tr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Канализационные очистные сооружения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территории поселения </w:t>
            </w:r>
            <w:r w:rsidR="00685A5C">
              <w:rPr>
                <w:sz w:val="28"/>
                <w:szCs w:val="28"/>
              </w:rPr>
              <w:t>отсутствуют</w:t>
            </w:r>
          </w:p>
        </w:tc>
      </w:tr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Санкционированная свалка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  <w:lang w:val="en-US"/>
              </w:rPr>
            </w:pPr>
            <w:r w:rsidRPr="002278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500,0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Сельское кладбище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50,0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Удаленность от населенного пункта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</w:t>
              </w:r>
              <w:r w:rsidRPr="00227826">
                <w:rPr>
                  <w:sz w:val="28"/>
                  <w:szCs w:val="28"/>
                </w:rPr>
                <w:t>00 м</w:t>
              </w:r>
            </w:smartTag>
          </w:p>
        </w:tc>
      </w:tr>
    </w:tbl>
    <w:p w:rsidR="00DC5AC1" w:rsidRDefault="00DC5AC1" w:rsidP="00DC5AC1">
      <w:pPr>
        <w:rPr>
          <w:sz w:val="28"/>
          <w:szCs w:val="28"/>
        </w:rPr>
      </w:pP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Работа осуществляется по нескольким направлениям: </w:t>
      </w:r>
    </w:p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5077A">
        <w:rPr>
          <w:sz w:val="28"/>
          <w:szCs w:val="28"/>
        </w:rPr>
        <w:t>храна атмосферного воздуха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Основными источниками загрязнения воздуха на территории  </w:t>
      </w:r>
      <w:r>
        <w:rPr>
          <w:sz w:val="28"/>
          <w:szCs w:val="28"/>
        </w:rPr>
        <w:t>Соленоозерного сельсовета</w:t>
      </w:r>
      <w:r w:rsidRPr="00E5077A">
        <w:rPr>
          <w:sz w:val="28"/>
          <w:szCs w:val="28"/>
        </w:rPr>
        <w:t xml:space="preserve"> являются выбросы от автомобилей и котельн</w:t>
      </w:r>
      <w:r>
        <w:rPr>
          <w:sz w:val="28"/>
          <w:szCs w:val="28"/>
        </w:rPr>
        <w:t>ой, печи в жилых домах, К (Ф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, пекарня, гусиферма</w:t>
      </w:r>
      <w:r w:rsidRPr="00E5077A">
        <w:rPr>
          <w:sz w:val="28"/>
          <w:szCs w:val="28"/>
        </w:rPr>
        <w:t xml:space="preserve">.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Для улучшения качества атмосферного воздуха в поселении предусматривается: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- размещение новой селитебной застройки в экологически благополучных районах;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технологических процессов: переход на передовые ресурсосберегающие безотходные и малоотходные технологии, установка нового современного оборудовании, что открывает широкие перспективы экологизации производства;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 рабочей зоны и рабочих мест с целью исключения неорганизованных выбросов путем создания санитарных пунктов по контролю за санитарно-гигиеническим состоянием воздуха;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разработка проектов санитарно-защитных зон промышленных коммунально-складских и сельскохозяйственных предприятий; санитарно-защитные зоны д</w:t>
      </w:r>
      <w:r w:rsidR="002425A7">
        <w:rPr>
          <w:sz w:val="28"/>
          <w:szCs w:val="28"/>
        </w:rPr>
        <w:t>о</w:t>
      </w:r>
      <w:r>
        <w:rPr>
          <w:sz w:val="28"/>
          <w:szCs w:val="28"/>
        </w:rPr>
        <w:t>лжны быть хорошо озеленены соответствующим для данного природно-климатического района ассортиментом газоустойчивых древесно-кустарниковых парод;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организации в пределах санитарно-защитных зон промышленных и коммунально-складских предприятий зоны запрещения нового жилищного строительства с последующим озеленением указанных зон;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при размещении новых промышленных и коммунально-складских объектов и объектов сельскохозяйственного производства необходимо строго выдерживать рекомендуемые санитарно-защитные зоны (разрывы) меду предприятиями и населенным пунктом, максимально сохраняя на этой территории естественную зеленую зону;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развитие транспортной сети и прилегающих территорий, предусмотренных под размещение ИЖЗ, способствующее уменьшению перепробега автотранспорта;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автотранспорта;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создание лесополос вдоль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озеленение населенного пункта и создание зеленых зон вокруг них;</w:t>
      </w:r>
    </w:p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предупреждение пожаров.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Состояние почв 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Загрязнение почвы является фактором возникновения инфекционных и паразитарных заболеваний у населения, в связи с чем, необходимо принять меры по профилактике загрязнения почвы особенно в зоне  жилой застройки и на территориях образовательных учреждений.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Так же предусмотрено: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- внесение минеральных удобрений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строгом соответствии с потребностями почв в отдельных химических компонентах;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предотвращение загрязнения земель неочищенных сточными водами, ядохимикатами, производственными и прочими отходами, устройство почвонепроницаемых жижесборников в животноводческих комплексах;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- хранение минеральных удобрений и пестицидов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специальных складах, оборудованных в соответствии с санитарными требованиями или вывоз запрещенных и пришедших в негодность пистицидов;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-проведение рекультивации земель, нарушенных при строительстве и прокладке коммуникаций;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снятии</w:t>
      </w:r>
      <w:proofErr w:type="gramEnd"/>
      <w:r>
        <w:rPr>
          <w:sz w:val="28"/>
          <w:szCs w:val="28"/>
        </w:rPr>
        <w:t xml:space="preserve"> природного слоя почвы перед началом строительства и использование его в озеленении населенного пункта;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дальнейшая утилизация токсических отходов;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- отведение специальных мест под мойку автомашин, тракторов и другой техники;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проведение рекультивации отработанных карьеров;</w:t>
      </w:r>
    </w:p>
    <w:p w:rsidR="00DC5AC1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>- обязательное введение в оборот плодородных неиспользуемых земель.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Агрохимическое обследование почв сельскохозяйственных угодий проводится с целью контроля и оценки изменения плодородия почв, характера и уровня их загрязнения под воздействием антропогенных факторов, создание банков данных полей (рабочих участков), проведения сплошной сертификации земельных участков почв.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Агрохимическому исследованию подлежат почвы всех типов сельскохозяйственных угодий – пашни, сенокосы, пастбища и многолетние насаждения. Периодичность агрохимического обследования почв – один раз в 5-7 лет. </w:t>
      </w:r>
    </w:p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кислотности, применительно к возделываемым культурам, дается оценка плодородия почв, при установлении загрязнения почв – уровня загрязнения. </w:t>
      </w:r>
    </w:p>
    <w:p w:rsidR="00DC5AC1" w:rsidRPr="00E5077A" w:rsidRDefault="00DC5AC1" w:rsidP="00DC5AC1">
      <w:pPr>
        <w:jc w:val="center"/>
        <w:rPr>
          <w:sz w:val="28"/>
          <w:szCs w:val="28"/>
        </w:rPr>
      </w:pPr>
    </w:p>
    <w:p w:rsidR="00DC5AC1" w:rsidRPr="00E5077A" w:rsidRDefault="00DC5AC1" w:rsidP="00DC5AC1">
      <w:pPr>
        <w:rPr>
          <w:sz w:val="28"/>
          <w:szCs w:val="28"/>
        </w:rPr>
      </w:pPr>
      <w:bookmarkStart w:id="6" w:name="_Toc221596980"/>
      <w:r w:rsidRPr="00E5077A">
        <w:rPr>
          <w:sz w:val="28"/>
          <w:szCs w:val="28"/>
        </w:rPr>
        <w:t>Мероприятия по снижению загрязнения стационарными источниками: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совершенствование и расширение системы мониторинга воздушного бассейна, в том числе развитие сети постов наблюдения по контролю загрязнения атмосферного воздуха на территории поселения.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установление для всех источников загрязнения воздушного бассейна уровня предельно-допустимых выбросов в составе сводного тома, обеспечивающих нормативные предельно-допустимые концентрации загрязняющих веществ в атмосфере поселения.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организация и озеленение буферных зон между жилыми и общественными территориями и промышленными объектами</w:t>
      </w:r>
    </w:p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Приоритетные мероприятия по снижению воздействия автотранспорта: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организация придорожных зеленых полос от магистралей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повышение экологических требований к техническому состоянию автотранспортной техники до установленных стандартов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внедрение экологически безопасных видов транспорта и моторного топлива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контроль качества используемых нефтепродуктов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строительство гаражей для хранения автотранспорта с соблюдением санитарных разрывов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перевод автотранспорта на газовое топливо.</w:t>
      </w:r>
      <w:bookmarkEnd w:id="6"/>
      <w:r w:rsidRPr="00E5077A">
        <w:rPr>
          <w:sz w:val="28"/>
          <w:szCs w:val="28"/>
        </w:rPr>
        <w:t xml:space="preserve">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Мероприятия по охране водных ресурсов</w:t>
      </w:r>
    </w:p>
    <w:p w:rsidR="00DC5AC1" w:rsidRPr="00E5077A" w:rsidRDefault="00DC5AC1" w:rsidP="00DC5AC1">
      <w:pPr>
        <w:rPr>
          <w:sz w:val="28"/>
          <w:szCs w:val="28"/>
        </w:rPr>
      </w:pPr>
      <w:bookmarkStart w:id="7" w:name="_Toc221596981"/>
      <w:r w:rsidRPr="00E5077A">
        <w:rPr>
          <w:sz w:val="28"/>
          <w:szCs w:val="28"/>
        </w:rPr>
        <w:t>проведение технических мероприятий по устранению неполадок в сетях водоснабжения и предотвращению аварийных ситуаций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ликвидация несанкционированных свалок вдоль береговой линии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организация зоны санитарной охраны подземных источников - водоснабжения в составе трех поясов</w:t>
      </w:r>
    </w:p>
    <w:p w:rsidR="00DC5AC1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>соблюдение специального режима на территориях прибрежных полос и водоохранных зон рек.</w:t>
      </w:r>
    </w:p>
    <w:bookmarkEnd w:id="7"/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8" w:name="_Toc221596983"/>
      <w:r>
        <w:rPr>
          <w:sz w:val="28"/>
          <w:szCs w:val="28"/>
        </w:rPr>
        <w:t xml:space="preserve"> </w:t>
      </w:r>
    </w:p>
    <w:p w:rsidR="00DC5AC1" w:rsidRPr="00FB1596" w:rsidRDefault="00DC5AC1" w:rsidP="00DC5AC1">
      <w:pPr>
        <w:rPr>
          <w:sz w:val="28"/>
          <w:szCs w:val="28"/>
        </w:rPr>
      </w:pPr>
      <w:r w:rsidRPr="002A3703">
        <w:rPr>
          <w:color w:val="FF0000"/>
          <w:sz w:val="28"/>
          <w:szCs w:val="28"/>
        </w:rPr>
        <w:t xml:space="preserve"> </w:t>
      </w:r>
      <w:r w:rsidRPr="00FB1596">
        <w:rPr>
          <w:sz w:val="28"/>
          <w:szCs w:val="28"/>
        </w:rPr>
        <w:t>Вывоз ТБО с площадок временного хранения осуществлять специализированной техникой на полигон ТБО, расположенный на территории Ширинского района.</w:t>
      </w:r>
    </w:p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Основной задачей, стоящей перед администрацией поселения в области обращения с отходами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законодательством. Ее решение позволит обеспечить функционирование системы сбора, вывоза и утилизации отходов, что позволит обеспечить улучшение качества окружающей среды и экологической безопасности на территории поселения.</w:t>
      </w:r>
    </w:p>
    <w:bookmarkEnd w:id="8"/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Мероприятия по защите населения от шумового загрязнения: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использование специальных приемов планировки и застройки, (размещение вдоль проезжей части обслуживающих, коммунальных объектов, гаражей-стоянок и пр.)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архитектурно-</w:t>
      </w:r>
      <w:proofErr w:type="gramStart"/>
      <w:r w:rsidRPr="00E5077A">
        <w:rPr>
          <w:sz w:val="28"/>
          <w:szCs w:val="28"/>
        </w:rPr>
        <w:t>планировочные решения</w:t>
      </w:r>
      <w:proofErr w:type="gramEnd"/>
      <w:r w:rsidRPr="00E5077A">
        <w:rPr>
          <w:sz w:val="28"/>
          <w:szCs w:val="28"/>
        </w:rPr>
        <w:t xml:space="preserve"> жилых зданий с ориентацией спальных помещений во двор, а вспомогательных – на магистрали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устройство полос зеленых насаждений шумозащитной конструкции вдоль улиц и магистралей шум</w:t>
      </w:r>
      <w:proofErr w:type="gramStart"/>
      <w:r w:rsidRPr="00E5077A">
        <w:rPr>
          <w:sz w:val="28"/>
          <w:szCs w:val="28"/>
        </w:rPr>
        <w:t>о-</w:t>
      </w:r>
      <w:proofErr w:type="gramEnd"/>
      <w:r w:rsidRPr="00E5077A">
        <w:rPr>
          <w:sz w:val="28"/>
          <w:szCs w:val="28"/>
        </w:rPr>
        <w:t xml:space="preserve"> и газопоглощающими породами, планирование и организация рельефа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строительство новых объектов транспортной инфраструктуры с шумозащитными конструктивными элементами</w:t>
      </w:r>
    </w:p>
    <w:p w:rsidR="00DC5AC1" w:rsidRPr="00E5077A" w:rsidRDefault="00DC5AC1" w:rsidP="00DC5AC1">
      <w:pPr>
        <w:rPr>
          <w:sz w:val="28"/>
          <w:szCs w:val="28"/>
        </w:rPr>
      </w:pPr>
      <w:proofErr w:type="gramStart"/>
      <w:r w:rsidRPr="00E5077A">
        <w:rPr>
          <w:sz w:val="28"/>
          <w:szCs w:val="28"/>
        </w:rPr>
        <w:t>контроль за</w:t>
      </w:r>
      <w:proofErr w:type="gramEnd"/>
      <w:r w:rsidRPr="00E5077A">
        <w:rPr>
          <w:sz w:val="28"/>
          <w:szCs w:val="28"/>
        </w:rPr>
        <w:t xml:space="preserve"> параметрами транспортных потоков, расчет основных вариантов движения транспорта, внедрение жесткой маршрутизации грузовых перевозок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Мероприятия по обеспечению радиационной безопасности: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Проведение обязательного контроля радиационной обстановки и радоноопасности территории при отводе земельных участков для нового жилищного и гражданского строительства.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Мероприятия по снижению электромагнитного воздействия: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организация постоянного контроля предельно-допустимых уровней ЭМИ от источников электромагнитных излучений (радиостанции, радары, установки мобильной связи, линии электропередач)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организация санитарно-защитных зон и зон ограничения застройки от источников ЭМИ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замена линий электропередач (ЛЭП) на кабельные линии.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Выводы: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Основными задачами, стоящими перед администрацией </w:t>
      </w:r>
      <w:r>
        <w:rPr>
          <w:sz w:val="28"/>
          <w:szCs w:val="28"/>
        </w:rPr>
        <w:t xml:space="preserve">Соленоозерного сельсовета </w:t>
      </w:r>
      <w:r w:rsidRPr="00E5077A">
        <w:rPr>
          <w:sz w:val="28"/>
          <w:szCs w:val="28"/>
        </w:rPr>
        <w:t>в области обращения с отходами производства и потребления, является: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>обеспечение предоставления всем физическим и юридическим на территории поселения услуг по сбору</w:t>
      </w:r>
      <w:r>
        <w:rPr>
          <w:sz w:val="28"/>
          <w:szCs w:val="28"/>
        </w:rPr>
        <w:t xml:space="preserve"> и</w:t>
      </w:r>
      <w:r w:rsidRPr="00E5077A">
        <w:rPr>
          <w:sz w:val="28"/>
          <w:szCs w:val="28"/>
        </w:rPr>
        <w:t xml:space="preserve"> вывозу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ТБО в соответствии с действующим природоохранным законодательством;</w:t>
      </w:r>
    </w:p>
    <w:p w:rsidR="00DC5AC1" w:rsidRPr="00E5077A" w:rsidRDefault="00DC5AC1" w:rsidP="00DC5A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Решение этих задач позволит обеспечить функционирование системы сбора</w:t>
      </w:r>
      <w:r>
        <w:rPr>
          <w:sz w:val="28"/>
          <w:szCs w:val="28"/>
        </w:rPr>
        <w:t xml:space="preserve"> и</w:t>
      </w:r>
      <w:r w:rsidRPr="00E5077A">
        <w:rPr>
          <w:sz w:val="28"/>
          <w:szCs w:val="28"/>
        </w:rPr>
        <w:t xml:space="preserve"> вывоза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отходов, что позволит обеспечить улучшение качества окружающей среды и экологической безопасности на территории поселения.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Экологическая обстановка в поселке в настоящее время относительно благополучная и стабильная.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Необходимо оформление и благоустройство рекреационных территорий. Организация санитарно-защитных зон.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Поскольку Администрация  </w:t>
      </w:r>
      <w:r>
        <w:rPr>
          <w:sz w:val="28"/>
          <w:szCs w:val="28"/>
        </w:rPr>
        <w:t>Соленоозерного сельсовета</w:t>
      </w:r>
      <w:r w:rsidRPr="00E5077A">
        <w:rPr>
          <w:sz w:val="28"/>
          <w:szCs w:val="28"/>
        </w:rPr>
        <w:t xml:space="preserve">  должна заниматься контролем состояния окружающей среды на своей территории, необходимо вести мониторинг и выполнение мероприятий по </w:t>
      </w:r>
      <w:proofErr w:type="gramStart"/>
      <w:r w:rsidRPr="00E5077A">
        <w:rPr>
          <w:sz w:val="28"/>
          <w:szCs w:val="28"/>
        </w:rPr>
        <w:t>контролю за</w:t>
      </w:r>
      <w:proofErr w:type="gramEnd"/>
      <w:r w:rsidRPr="00E5077A">
        <w:rPr>
          <w:sz w:val="28"/>
          <w:szCs w:val="28"/>
        </w:rPr>
        <w:t xml:space="preserve"> состоянием окружающей среды и осуществлять их реализацию.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Наиболее важные мероприятия, направленные на обеспечение благоприятной экологической обстановки на территории  </w:t>
      </w:r>
      <w:r>
        <w:rPr>
          <w:sz w:val="28"/>
          <w:szCs w:val="28"/>
        </w:rPr>
        <w:t>села</w:t>
      </w:r>
      <w:r w:rsidRPr="00E5077A">
        <w:rPr>
          <w:sz w:val="28"/>
          <w:szCs w:val="28"/>
        </w:rPr>
        <w:t>: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нарушение;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организация в пределах  </w:t>
      </w:r>
      <w:r>
        <w:rPr>
          <w:sz w:val="28"/>
          <w:szCs w:val="28"/>
        </w:rPr>
        <w:t>села</w:t>
      </w:r>
      <w:r w:rsidRPr="00E5077A">
        <w:rPr>
          <w:sz w:val="28"/>
          <w:szCs w:val="28"/>
        </w:rPr>
        <w:t xml:space="preserve"> мониторинга состояния природной среды совместно с окружными природоохранными органами и территориальными отделами федеральных структур;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>распространение среди населения экологических знаний, используя СМИ, возможности культурно-просветительных учреждений, школ и спортивных обществ.</w:t>
      </w:r>
    </w:p>
    <w:p w:rsidR="00DC5AC1" w:rsidRPr="00E5077A" w:rsidRDefault="00DC5AC1" w:rsidP="00DC5AC1">
      <w:pPr>
        <w:rPr>
          <w:sz w:val="28"/>
          <w:szCs w:val="28"/>
        </w:rPr>
      </w:pP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В связи с этим, реализация разработанной генеральной схемы очистки территории </w:t>
      </w:r>
      <w:r>
        <w:rPr>
          <w:sz w:val="28"/>
          <w:szCs w:val="28"/>
        </w:rPr>
        <w:t>села</w:t>
      </w:r>
      <w:r w:rsidRPr="00E5077A">
        <w:rPr>
          <w:sz w:val="28"/>
          <w:szCs w:val="28"/>
        </w:rPr>
        <w:t xml:space="preserve">, в частности приобретение достаточного количества контейнеров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>позволит обеспечить функционирование системы сбора</w:t>
      </w:r>
      <w:r>
        <w:rPr>
          <w:sz w:val="28"/>
          <w:szCs w:val="28"/>
        </w:rPr>
        <w:t xml:space="preserve"> и</w:t>
      </w:r>
      <w:r w:rsidRPr="00E5077A">
        <w:rPr>
          <w:sz w:val="28"/>
          <w:szCs w:val="28"/>
        </w:rPr>
        <w:t xml:space="preserve"> вывоза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отходов, что позволит обеспечить улучшение качества окружающей среды и экологической безопасности на территории поселения.</w:t>
      </w:r>
    </w:p>
    <w:p w:rsidR="00DC5AC1" w:rsidRPr="00E5077A" w:rsidRDefault="00DC5AC1" w:rsidP="00DC5AC1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На реализацию данных мероприятий необходимы вложения денежных средств, в размере </w:t>
      </w:r>
      <w:r>
        <w:rPr>
          <w:sz w:val="28"/>
          <w:szCs w:val="28"/>
        </w:rPr>
        <w:t>210</w:t>
      </w:r>
      <w:r w:rsidRPr="00E5077A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для приобретения 6 контейнеров по 35 тыс. рублей</w:t>
      </w:r>
      <w:r w:rsidRPr="00E5077A">
        <w:rPr>
          <w:sz w:val="28"/>
          <w:szCs w:val="28"/>
        </w:rPr>
        <w:t>.</w:t>
      </w:r>
    </w:p>
    <w:p w:rsidR="00DC5AC1" w:rsidRPr="00E5077A" w:rsidRDefault="00DC5AC1" w:rsidP="00DC5AC1">
      <w:pPr>
        <w:rPr>
          <w:sz w:val="28"/>
          <w:szCs w:val="28"/>
        </w:rPr>
      </w:pPr>
    </w:p>
    <w:p w:rsidR="00511007" w:rsidRPr="003736DA" w:rsidRDefault="00511007" w:rsidP="00D24720">
      <w:pPr>
        <w:rPr>
          <w:b/>
          <w:bCs/>
          <w:sz w:val="28"/>
          <w:szCs w:val="28"/>
        </w:rPr>
      </w:pPr>
    </w:p>
    <w:sectPr w:rsidR="00511007" w:rsidRPr="0037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8B" w:rsidRDefault="0083568B">
      <w:r>
        <w:separator/>
      </w:r>
    </w:p>
  </w:endnote>
  <w:endnote w:type="continuationSeparator" w:id="0">
    <w:p w:rsidR="0083568B" w:rsidRDefault="0083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1" w:rsidRDefault="00DC5AC1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AC1" w:rsidRDefault="00DC5AC1" w:rsidP="00DC5A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1" w:rsidRDefault="00DC5AC1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09D">
      <w:rPr>
        <w:rStyle w:val="a4"/>
        <w:noProof/>
      </w:rPr>
      <w:t>1</w:t>
    </w:r>
    <w:r>
      <w:rPr>
        <w:rStyle w:val="a4"/>
      </w:rPr>
      <w:fldChar w:fldCharType="end"/>
    </w:r>
  </w:p>
  <w:p w:rsidR="00DC5AC1" w:rsidRDefault="00DC5AC1" w:rsidP="00DC5AC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1" w:rsidRDefault="00DC5AC1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AC1" w:rsidRDefault="00DC5AC1" w:rsidP="00DC5AC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1" w:rsidRDefault="00DC5AC1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09D">
      <w:rPr>
        <w:rStyle w:val="a4"/>
        <w:noProof/>
      </w:rPr>
      <w:t>4</w:t>
    </w:r>
    <w:r>
      <w:rPr>
        <w:rStyle w:val="a4"/>
      </w:rPr>
      <w:fldChar w:fldCharType="end"/>
    </w:r>
  </w:p>
  <w:p w:rsidR="00DC5AC1" w:rsidRDefault="00DC5AC1" w:rsidP="00DC5A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8B" w:rsidRDefault="0083568B">
      <w:r>
        <w:separator/>
      </w:r>
    </w:p>
  </w:footnote>
  <w:footnote w:type="continuationSeparator" w:id="0">
    <w:p w:rsidR="0083568B" w:rsidRDefault="0083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197"/>
    <w:rsid w:val="0000021B"/>
    <w:rsid w:val="00000D44"/>
    <w:rsid w:val="00002158"/>
    <w:rsid w:val="000022AF"/>
    <w:rsid w:val="00002F22"/>
    <w:rsid w:val="0000306D"/>
    <w:rsid w:val="00003A83"/>
    <w:rsid w:val="00003E72"/>
    <w:rsid w:val="0000482E"/>
    <w:rsid w:val="00005F99"/>
    <w:rsid w:val="00013224"/>
    <w:rsid w:val="00015C92"/>
    <w:rsid w:val="00020BB1"/>
    <w:rsid w:val="00021290"/>
    <w:rsid w:val="000224C8"/>
    <w:rsid w:val="0002357D"/>
    <w:rsid w:val="00025DEF"/>
    <w:rsid w:val="0003260C"/>
    <w:rsid w:val="000331C1"/>
    <w:rsid w:val="000337C7"/>
    <w:rsid w:val="00035D17"/>
    <w:rsid w:val="0003615C"/>
    <w:rsid w:val="000363DE"/>
    <w:rsid w:val="00036561"/>
    <w:rsid w:val="000409FB"/>
    <w:rsid w:val="00041DB3"/>
    <w:rsid w:val="00044E88"/>
    <w:rsid w:val="000475BA"/>
    <w:rsid w:val="000515B1"/>
    <w:rsid w:val="00052505"/>
    <w:rsid w:val="00052A27"/>
    <w:rsid w:val="00052ACA"/>
    <w:rsid w:val="00054D15"/>
    <w:rsid w:val="00056B6F"/>
    <w:rsid w:val="00057524"/>
    <w:rsid w:val="00057A37"/>
    <w:rsid w:val="0006007C"/>
    <w:rsid w:val="00061000"/>
    <w:rsid w:val="00063B6B"/>
    <w:rsid w:val="000642CB"/>
    <w:rsid w:val="0006591F"/>
    <w:rsid w:val="00066046"/>
    <w:rsid w:val="000724E8"/>
    <w:rsid w:val="00075684"/>
    <w:rsid w:val="000757E4"/>
    <w:rsid w:val="0007586D"/>
    <w:rsid w:val="00075BF7"/>
    <w:rsid w:val="000825F3"/>
    <w:rsid w:val="00083287"/>
    <w:rsid w:val="000849E7"/>
    <w:rsid w:val="000854D7"/>
    <w:rsid w:val="000902D8"/>
    <w:rsid w:val="000903B8"/>
    <w:rsid w:val="0009088A"/>
    <w:rsid w:val="000929E0"/>
    <w:rsid w:val="00092E11"/>
    <w:rsid w:val="000937B6"/>
    <w:rsid w:val="00094829"/>
    <w:rsid w:val="00094948"/>
    <w:rsid w:val="00097577"/>
    <w:rsid w:val="000A2757"/>
    <w:rsid w:val="000A371B"/>
    <w:rsid w:val="000A3C4B"/>
    <w:rsid w:val="000A5BD4"/>
    <w:rsid w:val="000A6BED"/>
    <w:rsid w:val="000A7D84"/>
    <w:rsid w:val="000B1BA4"/>
    <w:rsid w:val="000B31AB"/>
    <w:rsid w:val="000B7137"/>
    <w:rsid w:val="000C0AFB"/>
    <w:rsid w:val="000C3C8B"/>
    <w:rsid w:val="000C5696"/>
    <w:rsid w:val="000D4988"/>
    <w:rsid w:val="000D49AF"/>
    <w:rsid w:val="000D7865"/>
    <w:rsid w:val="000E44A4"/>
    <w:rsid w:val="000F12DF"/>
    <w:rsid w:val="000F24AF"/>
    <w:rsid w:val="000F2C55"/>
    <w:rsid w:val="000F3B38"/>
    <w:rsid w:val="00102309"/>
    <w:rsid w:val="00106064"/>
    <w:rsid w:val="0010636D"/>
    <w:rsid w:val="00111287"/>
    <w:rsid w:val="00114334"/>
    <w:rsid w:val="0011790D"/>
    <w:rsid w:val="001206E5"/>
    <w:rsid w:val="001217D0"/>
    <w:rsid w:val="00121B1A"/>
    <w:rsid w:val="001247CF"/>
    <w:rsid w:val="001251B2"/>
    <w:rsid w:val="00127EA3"/>
    <w:rsid w:val="00130916"/>
    <w:rsid w:val="00134EDF"/>
    <w:rsid w:val="0013625C"/>
    <w:rsid w:val="00136EF9"/>
    <w:rsid w:val="00141D45"/>
    <w:rsid w:val="00142BF9"/>
    <w:rsid w:val="00145F8C"/>
    <w:rsid w:val="0014703B"/>
    <w:rsid w:val="001514F2"/>
    <w:rsid w:val="001517ED"/>
    <w:rsid w:val="00151870"/>
    <w:rsid w:val="0015225B"/>
    <w:rsid w:val="0015540A"/>
    <w:rsid w:val="00162A40"/>
    <w:rsid w:val="00165122"/>
    <w:rsid w:val="0016685C"/>
    <w:rsid w:val="001718A0"/>
    <w:rsid w:val="001720AA"/>
    <w:rsid w:val="001724E2"/>
    <w:rsid w:val="00173B96"/>
    <w:rsid w:val="00174B5F"/>
    <w:rsid w:val="001750D9"/>
    <w:rsid w:val="00181FA4"/>
    <w:rsid w:val="0018267E"/>
    <w:rsid w:val="00183304"/>
    <w:rsid w:val="001942AD"/>
    <w:rsid w:val="00194C34"/>
    <w:rsid w:val="00197343"/>
    <w:rsid w:val="00197B04"/>
    <w:rsid w:val="00197C54"/>
    <w:rsid w:val="001A2AEF"/>
    <w:rsid w:val="001A2FAD"/>
    <w:rsid w:val="001A3568"/>
    <w:rsid w:val="001A3E3D"/>
    <w:rsid w:val="001B3010"/>
    <w:rsid w:val="001B3912"/>
    <w:rsid w:val="001B5587"/>
    <w:rsid w:val="001B736F"/>
    <w:rsid w:val="001B73F5"/>
    <w:rsid w:val="001B7835"/>
    <w:rsid w:val="001C19DD"/>
    <w:rsid w:val="001C4DFF"/>
    <w:rsid w:val="001C6E26"/>
    <w:rsid w:val="001C762E"/>
    <w:rsid w:val="001C7B3E"/>
    <w:rsid w:val="001C7CC2"/>
    <w:rsid w:val="001D5DBA"/>
    <w:rsid w:val="001D6B09"/>
    <w:rsid w:val="001D7408"/>
    <w:rsid w:val="001D7EE6"/>
    <w:rsid w:val="001E06B9"/>
    <w:rsid w:val="001E0CC4"/>
    <w:rsid w:val="001E1E1D"/>
    <w:rsid w:val="001E2FEC"/>
    <w:rsid w:val="001E33FF"/>
    <w:rsid w:val="001E4B17"/>
    <w:rsid w:val="001E7EAB"/>
    <w:rsid w:val="001F105D"/>
    <w:rsid w:val="001F1E10"/>
    <w:rsid w:val="001F2FA6"/>
    <w:rsid w:val="001F3E7A"/>
    <w:rsid w:val="001F47C0"/>
    <w:rsid w:val="001F5D2E"/>
    <w:rsid w:val="0020001F"/>
    <w:rsid w:val="002008F6"/>
    <w:rsid w:val="00201242"/>
    <w:rsid w:val="0020129B"/>
    <w:rsid w:val="0020172E"/>
    <w:rsid w:val="002061D2"/>
    <w:rsid w:val="00207531"/>
    <w:rsid w:val="00207CA0"/>
    <w:rsid w:val="00214E47"/>
    <w:rsid w:val="00215161"/>
    <w:rsid w:val="00216E1C"/>
    <w:rsid w:val="002177AE"/>
    <w:rsid w:val="00217E92"/>
    <w:rsid w:val="00221687"/>
    <w:rsid w:val="002216B8"/>
    <w:rsid w:val="00223535"/>
    <w:rsid w:val="002247A5"/>
    <w:rsid w:val="00225581"/>
    <w:rsid w:val="002316F7"/>
    <w:rsid w:val="0023286E"/>
    <w:rsid w:val="002329E4"/>
    <w:rsid w:val="00232A92"/>
    <w:rsid w:val="00232E69"/>
    <w:rsid w:val="002360F9"/>
    <w:rsid w:val="00237004"/>
    <w:rsid w:val="00240D07"/>
    <w:rsid w:val="00240DA7"/>
    <w:rsid w:val="002425A7"/>
    <w:rsid w:val="002425F5"/>
    <w:rsid w:val="002428E3"/>
    <w:rsid w:val="00246E69"/>
    <w:rsid w:val="00250363"/>
    <w:rsid w:val="002507D8"/>
    <w:rsid w:val="00250875"/>
    <w:rsid w:val="002526B3"/>
    <w:rsid w:val="00252E5F"/>
    <w:rsid w:val="00256C22"/>
    <w:rsid w:val="00257849"/>
    <w:rsid w:val="00262DD3"/>
    <w:rsid w:val="00266B8B"/>
    <w:rsid w:val="002678F1"/>
    <w:rsid w:val="002720B3"/>
    <w:rsid w:val="00272102"/>
    <w:rsid w:val="00273B16"/>
    <w:rsid w:val="00275296"/>
    <w:rsid w:val="002767EF"/>
    <w:rsid w:val="002774C7"/>
    <w:rsid w:val="00280507"/>
    <w:rsid w:val="00282556"/>
    <w:rsid w:val="0028322B"/>
    <w:rsid w:val="0028365B"/>
    <w:rsid w:val="00285B64"/>
    <w:rsid w:val="0029029A"/>
    <w:rsid w:val="002915A6"/>
    <w:rsid w:val="00291D2F"/>
    <w:rsid w:val="002961F9"/>
    <w:rsid w:val="00296A6C"/>
    <w:rsid w:val="002A2F80"/>
    <w:rsid w:val="002A72BE"/>
    <w:rsid w:val="002B140E"/>
    <w:rsid w:val="002B2117"/>
    <w:rsid w:val="002C2668"/>
    <w:rsid w:val="002C59B6"/>
    <w:rsid w:val="002C5A59"/>
    <w:rsid w:val="002C7BEF"/>
    <w:rsid w:val="002D01B7"/>
    <w:rsid w:val="002D0EA0"/>
    <w:rsid w:val="002D194E"/>
    <w:rsid w:val="002D660A"/>
    <w:rsid w:val="002D6A1B"/>
    <w:rsid w:val="002E16CE"/>
    <w:rsid w:val="002E1B9D"/>
    <w:rsid w:val="002E2B23"/>
    <w:rsid w:val="002E4028"/>
    <w:rsid w:val="002E4096"/>
    <w:rsid w:val="002E4735"/>
    <w:rsid w:val="002E4F11"/>
    <w:rsid w:val="002E5028"/>
    <w:rsid w:val="002F145E"/>
    <w:rsid w:val="002F15E2"/>
    <w:rsid w:val="002F34E2"/>
    <w:rsid w:val="002F49AB"/>
    <w:rsid w:val="002F6F44"/>
    <w:rsid w:val="002F7465"/>
    <w:rsid w:val="00300B7E"/>
    <w:rsid w:val="003038F7"/>
    <w:rsid w:val="003038F8"/>
    <w:rsid w:val="00305017"/>
    <w:rsid w:val="00305A12"/>
    <w:rsid w:val="00307811"/>
    <w:rsid w:val="0031191E"/>
    <w:rsid w:val="00311A59"/>
    <w:rsid w:val="0031248E"/>
    <w:rsid w:val="00316024"/>
    <w:rsid w:val="003167CC"/>
    <w:rsid w:val="00316E55"/>
    <w:rsid w:val="0031709D"/>
    <w:rsid w:val="0031777A"/>
    <w:rsid w:val="003178BF"/>
    <w:rsid w:val="0032080F"/>
    <w:rsid w:val="00320B6E"/>
    <w:rsid w:val="00322FEB"/>
    <w:rsid w:val="00323FD2"/>
    <w:rsid w:val="00324C41"/>
    <w:rsid w:val="00325902"/>
    <w:rsid w:val="00331767"/>
    <w:rsid w:val="00331B01"/>
    <w:rsid w:val="003322ED"/>
    <w:rsid w:val="00332844"/>
    <w:rsid w:val="0033414E"/>
    <w:rsid w:val="00334DB5"/>
    <w:rsid w:val="00335964"/>
    <w:rsid w:val="0034193A"/>
    <w:rsid w:val="00344F99"/>
    <w:rsid w:val="00345EE8"/>
    <w:rsid w:val="00350C73"/>
    <w:rsid w:val="003518C5"/>
    <w:rsid w:val="0035366B"/>
    <w:rsid w:val="00354750"/>
    <w:rsid w:val="00360696"/>
    <w:rsid w:val="00362F60"/>
    <w:rsid w:val="00363265"/>
    <w:rsid w:val="003669FC"/>
    <w:rsid w:val="00372A6E"/>
    <w:rsid w:val="003736DA"/>
    <w:rsid w:val="00374079"/>
    <w:rsid w:val="00374D24"/>
    <w:rsid w:val="0037526E"/>
    <w:rsid w:val="00380A46"/>
    <w:rsid w:val="00381966"/>
    <w:rsid w:val="00382EFD"/>
    <w:rsid w:val="003852C3"/>
    <w:rsid w:val="003860F5"/>
    <w:rsid w:val="0039314A"/>
    <w:rsid w:val="003940AB"/>
    <w:rsid w:val="00395078"/>
    <w:rsid w:val="00395113"/>
    <w:rsid w:val="003B1CF8"/>
    <w:rsid w:val="003B1E38"/>
    <w:rsid w:val="003B2852"/>
    <w:rsid w:val="003B294C"/>
    <w:rsid w:val="003B308B"/>
    <w:rsid w:val="003B4EAB"/>
    <w:rsid w:val="003B520F"/>
    <w:rsid w:val="003B5581"/>
    <w:rsid w:val="003C1B37"/>
    <w:rsid w:val="003C1BD7"/>
    <w:rsid w:val="003C1BF9"/>
    <w:rsid w:val="003C2B69"/>
    <w:rsid w:val="003C3777"/>
    <w:rsid w:val="003C70D5"/>
    <w:rsid w:val="003D008B"/>
    <w:rsid w:val="003D0810"/>
    <w:rsid w:val="003D1057"/>
    <w:rsid w:val="003D226C"/>
    <w:rsid w:val="003D263F"/>
    <w:rsid w:val="003D5363"/>
    <w:rsid w:val="003E068D"/>
    <w:rsid w:val="003E10C1"/>
    <w:rsid w:val="003E126E"/>
    <w:rsid w:val="003E191C"/>
    <w:rsid w:val="003E1FB5"/>
    <w:rsid w:val="003E2980"/>
    <w:rsid w:val="003E51C6"/>
    <w:rsid w:val="003E67B3"/>
    <w:rsid w:val="003F32B2"/>
    <w:rsid w:val="003F79AA"/>
    <w:rsid w:val="0040093B"/>
    <w:rsid w:val="00402912"/>
    <w:rsid w:val="00404983"/>
    <w:rsid w:val="004057CA"/>
    <w:rsid w:val="00405FF3"/>
    <w:rsid w:val="00410B63"/>
    <w:rsid w:val="00410C71"/>
    <w:rsid w:val="00414171"/>
    <w:rsid w:val="00414E8B"/>
    <w:rsid w:val="004209D6"/>
    <w:rsid w:val="004262E0"/>
    <w:rsid w:val="00431869"/>
    <w:rsid w:val="00431BF3"/>
    <w:rsid w:val="0043205B"/>
    <w:rsid w:val="00434283"/>
    <w:rsid w:val="00436856"/>
    <w:rsid w:val="00445987"/>
    <w:rsid w:val="00445E51"/>
    <w:rsid w:val="00450003"/>
    <w:rsid w:val="00450987"/>
    <w:rsid w:val="00452A97"/>
    <w:rsid w:val="004562FA"/>
    <w:rsid w:val="00457FC8"/>
    <w:rsid w:val="0046109B"/>
    <w:rsid w:val="004611AD"/>
    <w:rsid w:val="00461804"/>
    <w:rsid w:val="00462FB9"/>
    <w:rsid w:val="00463197"/>
    <w:rsid w:val="00465E6C"/>
    <w:rsid w:val="004676F1"/>
    <w:rsid w:val="00472A06"/>
    <w:rsid w:val="00473CF7"/>
    <w:rsid w:val="0047444F"/>
    <w:rsid w:val="00476790"/>
    <w:rsid w:val="004827C4"/>
    <w:rsid w:val="004852D3"/>
    <w:rsid w:val="00486988"/>
    <w:rsid w:val="00486D27"/>
    <w:rsid w:val="00490F03"/>
    <w:rsid w:val="00491A0E"/>
    <w:rsid w:val="00491C38"/>
    <w:rsid w:val="0049203B"/>
    <w:rsid w:val="004929DE"/>
    <w:rsid w:val="004A04C6"/>
    <w:rsid w:val="004A270F"/>
    <w:rsid w:val="004A4C9C"/>
    <w:rsid w:val="004A511F"/>
    <w:rsid w:val="004B374F"/>
    <w:rsid w:val="004B3EB8"/>
    <w:rsid w:val="004B43D3"/>
    <w:rsid w:val="004B5DE5"/>
    <w:rsid w:val="004B6FC8"/>
    <w:rsid w:val="004B7BA3"/>
    <w:rsid w:val="004C0250"/>
    <w:rsid w:val="004C24E9"/>
    <w:rsid w:val="004C2C6C"/>
    <w:rsid w:val="004C2F9F"/>
    <w:rsid w:val="004C407B"/>
    <w:rsid w:val="004C58F2"/>
    <w:rsid w:val="004C6BBA"/>
    <w:rsid w:val="004D05D6"/>
    <w:rsid w:val="004D0FDF"/>
    <w:rsid w:val="004D20F5"/>
    <w:rsid w:val="004D2693"/>
    <w:rsid w:val="004D4A88"/>
    <w:rsid w:val="004D6146"/>
    <w:rsid w:val="004E360D"/>
    <w:rsid w:val="004E4866"/>
    <w:rsid w:val="004E6A9F"/>
    <w:rsid w:val="004E77EB"/>
    <w:rsid w:val="004F2F6E"/>
    <w:rsid w:val="004F3904"/>
    <w:rsid w:val="004F5FDE"/>
    <w:rsid w:val="004F6741"/>
    <w:rsid w:val="005001A1"/>
    <w:rsid w:val="00501D03"/>
    <w:rsid w:val="00502C07"/>
    <w:rsid w:val="0050501E"/>
    <w:rsid w:val="005109CC"/>
    <w:rsid w:val="00511007"/>
    <w:rsid w:val="00511538"/>
    <w:rsid w:val="00512B4E"/>
    <w:rsid w:val="005130CE"/>
    <w:rsid w:val="005136F1"/>
    <w:rsid w:val="00515C99"/>
    <w:rsid w:val="00516323"/>
    <w:rsid w:val="005163F0"/>
    <w:rsid w:val="005200CA"/>
    <w:rsid w:val="00521D54"/>
    <w:rsid w:val="00530934"/>
    <w:rsid w:val="00534189"/>
    <w:rsid w:val="005348F0"/>
    <w:rsid w:val="005349AF"/>
    <w:rsid w:val="00534F32"/>
    <w:rsid w:val="00535A37"/>
    <w:rsid w:val="00535C93"/>
    <w:rsid w:val="0053692A"/>
    <w:rsid w:val="00537223"/>
    <w:rsid w:val="00537C1C"/>
    <w:rsid w:val="00542487"/>
    <w:rsid w:val="00543B9A"/>
    <w:rsid w:val="00543C06"/>
    <w:rsid w:val="005456C7"/>
    <w:rsid w:val="00547138"/>
    <w:rsid w:val="005532AA"/>
    <w:rsid w:val="005562CC"/>
    <w:rsid w:val="00556E8F"/>
    <w:rsid w:val="00560669"/>
    <w:rsid w:val="005607AB"/>
    <w:rsid w:val="00560E48"/>
    <w:rsid w:val="00562208"/>
    <w:rsid w:val="00562290"/>
    <w:rsid w:val="00563756"/>
    <w:rsid w:val="005659CB"/>
    <w:rsid w:val="00570DB4"/>
    <w:rsid w:val="00571146"/>
    <w:rsid w:val="005719E2"/>
    <w:rsid w:val="00571C86"/>
    <w:rsid w:val="00572D42"/>
    <w:rsid w:val="00572D7C"/>
    <w:rsid w:val="00572F30"/>
    <w:rsid w:val="0057346C"/>
    <w:rsid w:val="00575300"/>
    <w:rsid w:val="00577F39"/>
    <w:rsid w:val="0058008D"/>
    <w:rsid w:val="005800DC"/>
    <w:rsid w:val="005808C1"/>
    <w:rsid w:val="0058107D"/>
    <w:rsid w:val="00581FB6"/>
    <w:rsid w:val="005863F1"/>
    <w:rsid w:val="005902C7"/>
    <w:rsid w:val="00592A94"/>
    <w:rsid w:val="00595AA8"/>
    <w:rsid w:val="005A3FD3"/>
    <w:rsid w:val="005A61FE"/>
    <w:rsid w:val="005B060E"/>
    <w:rsid w:val="005B17B8"/>
    <w:rsid w:val="005B3DA4"/>
    <w:rsid w:val="005B427F"/>
    <w:rsid w:val="005B5692"/>
    <w:rsid w:val="005B5E3F"/>
    <w:rsid w:val="005B75EE"/>
    <w:rsid w:val="005C0FB8"/>
    <w:rsid w:val="005C4903"/>
    <w:rsid w:val="005D04C1"/>
    <w:rsid w:val="005D6EFF"/>
    <w:rsid w:val="005D7095"/>
    <w:rsid w:val="005D7838"/>
    <w:rsid w:val="005D7B00"/>
    <w:rsid w:val="005E11EE"/>
    <w:rsid w:val="005E2AFC"/>
    <w:rsid w:val="005E3FC1"/>
    <w:rsid w:val="005E6CE1"/>
    <w:rsid w:val="005E6D62"/>
    <w:rsid w:val="005E733F"/>
    <w:rsid w:val="005E78E7"/>
    <w:rsid w:val="005F07BA"/>
    <w:rsid w:val="005F5CDF"/>
    <w:rsid w:val="00600078"/>
    <w:rsid w:val="006024DC"/>
    <w:rsid w:val="00602A88"/>
    <w:rsid w:val="00606226"/>
    <w:rsid w:val="00606756"/>
    <w:rsid w:val="00607E69"/>
    <w:rsid w:val="006120A9"/>
    <w:rsid w:val="00612DBC"/>
    <w:rsid w:val="00613A3E"/>
    <w:rsid w:val="00613FE6"/>
    <w:rsid w:val="00621C7A"/>
    <w:rsid w:val="00623570"/>
    <w:rsid w:val="00625125"/>
    <w:rsid w:val="0062721E"/>
    <w:rsid w:val="006315DF"/>
    <w:rsid w:val="006322D7"/>
    <w:rsid w:val="006331F3"/>
    <w:rsid w:val="006379DF"/>
    <w:rsid w:val="00640C30"/>
    <w:rsid w:val="006425D4"/>
    <w:rsid w:val="00643072"/>
    <w:rsid w:val="00646756"/>
    <w:rsid w:val="006479DD"/>
    <w:rsid w:val="00647D0E"/>
    <w:rsid w:val="0065038A"/>
    <w:rsid w:val="00650E7F"/>
    <w:rsid w:val="00653FCB"/>
    <w:rsid w:val="006543E7"/>
    <w:rsid w:val="006545DC"/>
    <w:rsid w:val="0065679C"/>
    <w:rsid w:val="00660A0F"/>
    <w:rsid w:val="00662191"/>
    <w:rsid w:val="006753FB"/>
    <w:rsid w:val="00677480"/>
    <w:rsid w:val="00677525"/>
    <w:rsid w:val="00685A5C"/>
    <w:rsid w:val="00685EA8"/>
    <w:rsid w:val="00692662"/>
    <w:rsid w:val="0069295C"/>
    <w:rsid w:val="00694175"/>
    <w:rsid w:val="006970A3"/>
    <w:rsid w:val="006977F6"/>
    <w:rsid w:val="006A0C1E"/>
    <w:rsid w:val="006A17BC"/>
    <w:rsid w:val="006A2466"/>
    <w:rsid w:val="006A3215"/>
    <w:rsid w:val="006A3432"/>
    <w:rsid w:val="006A406F"/>
    <w:rsid w:val="006A4B88"/>
    <w:rsid w:val="006A6B67"/>
    <w:rsid w:val="006A720B"/>
    <w:rsid w:val="006B13C0"/>
    <w:rsid w:val="006B1407"/>
    <w:rsid w:val="006B2DE5"/>
    <w:rsid w:val="006B3741"/>
    <w:rsid w:val="006B3F87"/>
    <w:rsid w:val="006B4766"/>
    <w:rsid w:val="006B48C5"/>
    <w:rsid w:val="006B5137"/>
    <w:rsid w:val="006B54CA"/>
    <w:rsid w:val="006B6F70"/>
    <w:rsid w:val="006B75C8"/>
    <w:rsid w:val="006B7AC7"/>
    <w:rsid w:val="006C0194"/>
    <w:rsid w:val="006C12ED"/>
    <w:rsid w:val="006C1BAA"/>
    <w:rsid w:val="006C38B5"/>
    <w:rsid w:val="006C39D6"/>
    <w:rsid w:val="006C3FCB"/>
    <w:rsid w:val="006C59E1"/>
    <w:rsid w:val="006D02F8"/>
    <w:rsid w:val="006D064E"/>
    <w:rsid w:val="006D334F"/>
    <w:rsid w:val="006D3C20"/>
    <w:rsid w:val="006D5B16"/>
    <w:rsid w:val="006E3906"/>
    <w:rsid w:val="006E3B6E"/>
    <w:rsid w:val="006E6CFE"/>
    <w:rsid w:val="006F27F8"/>
    <w:rsid w:val="006F2E25"/>
    <w:rsid w:val="006F4016"/>
    <w:rsid w:val="006F46E1"/>
    <w:rsid w:val="006F49CE"/>
    <w:rsid w:val="006F67A4"/>
    <w:rsid w:val="007001BC"/>
    <w:rsid w:val="00700E0F"/>
    <w:rsid w:val="00705B42"/>
    <w:rsid w:val="00706B4F"/>
    <w:rsid w:val="00710461"/>
    <w:rsid w:val="00710D03"/>
    <w:rsid w:val="007110CE"/>
    <w:rsid w:val="0071309D"/>
    <w:rsid w:val="007171EA"/>
    <w:rsid w:val="00721C52"/>
    <w:rsid w:val="00723C0E"/>
    <w:rsid w:val="00726576"/>
    <w:rsid w:val="007304B9"/>
    <w:rsid w:val="0073072A"/>
    <w:rsid w:val="00734929"/>
    <w:rsid w:val="00735162"/>
    <w:rsid w:val="00735942"/>
    <w:rsid w:val="00735C8D"/>
    <w:rsid w:val="00740B22"/>
    <w:rsid w:val="00741875"/>
    <w:rsid w:val="00745091"/>
    <w:rsid w:val="00747A76"/>
    <w:rsid w:val="0075213F"/>
    <w:rsid w:val="007523D7"/>
    <w:rsid w:val="007525A7"/>
    <w:rsid w:val="00760289"/>
    <w:rsid w:val="00764BB1"/>
    <w:rsid w:val="00766662"/>
    <w:rsid w:val="00767F39"/>
    <w:rsid w:val="007723B8"/>
    <w:rsid w:val="007772A4"/>
    <w:rsid w:val="007777E7"/>
    <w:rsid w:val="00780934"/>
    <w:rsid w:val="007836DE"/>
    <w:rsid w:val="00785077"/>
    <w:rsid w:val="00785EE8"/>
    <w:rsid w:val="00790287"/>
    <w:rsid w:val="00792449"/>
    <w:rsid w:val="00797A13"/>
    <w:rsid w:val="007A06F6"/>
    <w:rsid w:val="007A18E7"/>
    <w:rsid w:val="007A29D0"/>
    <w:rsid w:val="007A365E"/>
    <w:rsid w:val="007A4E9E"/>
    <w:rsid w:val="007A70A2"/>
    <w:rsid w:val="007B36E4"/>
    <w:rsid w:val="007B4F89"/>
    <w:rsid w:val="007B50CD"/>
    <w:rsid w:val="007B59CC"/>
    <w:rsid w:val="007B613A"/>
    <w:rsid w:val="007C4ABA"/>
    <w:rsid w:val="007C6C9A"/>
    <w:rsid w:val="007C740C"/>
    <w:rsid w:val="007C7D51"/>
    <w:rsid w:val="007D112E"/>
    <w:rsid w:val="007D2BA4"/>
    <w:rsid w:val="007D3C8A"/>
    <w:rsid w:val="007D4088"/>
    <w:rsid w:val="007D4A47"/>
    <w:rsid w:val="007D5A0C"/>
    <w:rsid w:val="007D5FB9"/>
    <w:rsid w:val="007D61B7"/>
    <w:rsid w:val="007D6A97"/>
    <w:rsid w:val="007D7407"/>
    <w:rsid w:val="007D7F39"/>
    <w:rsid w:val="007E2B72"/>
    <w:rsid w:val="007E48B1"/>
    <w:rsid w:val="007E4F25"/>
    <w:rsid w:val="007E6089"/>
    <w:rsid w:val="007F3337"/>
    <w:rsid w:val="007F51EE"/>
    <w:rsid w:val="007F6DA2"/>
    <w:rsid w:val="00800C85"/>
    <w:rsid w:val="00801CB6"/>
    <w:rsid w:val="00801EE0"/>
    <w:rsid w:val="008062C8"/>
    <w:rsid w:val="00806B4A"/>
    <w:rsid w:val="008132A7"/>
    <w:rsid w:val="00813DDB"/>
    <w:rsid w:val="0081417C"/>
    <w:rsid w:val="008167B1"/>
    <w:rsid w:val="00816C27"/>
    <w:rsid w:val="00820F5D"/>
    <w:rsid w:val="008211D1"/>
    <w:rsid w:val="00821E5B"/>
    <w:rsid w:val="00823A86"/>
    <w:rsid w:val="0083568B"/>
    <w:rsid w:val="00836252"/>
    <w:rsid w:val="00842B5E"/>
    <w:rsid w:val="00842D7A"/>
    <w:rsid w:val="00844E65"/>
    <w:rsid w:val="00845623"/>
    <w:rsid w:val="00845CA8"/>
    <w:rsid w:val="00847BD4"/>
    <w:rsid w:val="00850F6D"/>
    <w:rsid w:val="00851F8C"/>
    <w:rsid w:val="0085422E"/>
    <w:rsid w:val="0085618A"/>
    <w:rsid w:val="00861FCC"/>
    <w:rsid w:val="0086291A"/>
    <w:rsid w:val="008646DF"/>
    <w:rsid w:val="00866368"/>
    <w:rsid w:val="008663A6"/>
    <w:rsid w:val="0086697A"/>
    <w:rsid w:val="008670BB"/>
    <w:rsid w:val="0087021C"/>
    <w:rsid w:val="00870A56"/>
    <w:rsid w:val="00870FE8"/>
    <w:rsid w:val="008738E0"/>
    <w:rsid w:val="00881759"/>
    <w:rsid w:val="0088507C"/>
    <w:rsid w:val="00893269"/>
    <w:rsid w:val="008A1AEE"/>
    <w:rsid w:val="008A3203"/>
    <w:rsid w:val="008A6935"/>
    <w:rsid w:val="008A75F2"/>
    <w:rsid w:val="008A7C70"/>
    <w:rsid w:val="008B0559"/>
    <w:rsid w:val="008B1182"/>
    <w:rsid w:val="008B1765"/>
    <w:rsid w:val="008B3137"/>
    <w:rsid w:val="008B49D1"/>
    <w:rsid w:val="008B4B67"/>
    <w:rsid w:val="008B54F3"/>
    <w:rsid w:val="008B6089"/>
    <w:rsid w:val="008B6C52"/>
    <w:rsid w:val="008C1899"/>
    <w:rsid w:val="008C2752"/>
    <w:rsid w:val="008C440A"/>
    <w:rsid w:val="008D05DC"/>
    <w:rsid w:val="008D2E84"/>
    <w:rsid w:val="008D47FB"/>
    <w:rsid w:val="008D705F"/>
    <w:rsid w:val="008D7F13"/>
    <w:rsid w:val="008E2907"/>
    <w:rsid w:val="008E5BA2"/>
    <w:rsid w:val="008E605A"/>
    <w:rsid w:val="008E6A90"/>
    <w:rsid w:val="008E7CA7"/>
    <w:rsid w:val="008F05C0"/>
    <w:rsid w:val="008F15D7"/>
    <w:rsid w:val="008F1EE3"/>
    <w:rsid w:val="008F2610"/>
    <w:rsid w:val="008F2981"/>
    <w:rsid w:val="008F29C1"/>
    <w:rsid w:val="008F2E9E"/>
    <w:rsid w:val="008F302D"/>
    <w:rsid w:val="008F37A3"/>
    <w:rsid w:val="008F57E8"/>
    <w:rsid w:val="00906193"/>
    <w:rsid w:val="00911106"/>
    <w:rsid w:val="00911598"/>
    <w:rsid w:val="009145A2"/>
    <w:rsid w:val="00914844"/>
    <w:rsid w:val="00915A61"/>
    <w:rsid w:val="00916B59"/>
    <w:rsid w:val="00925AC0"/>
    <w:rsid w:val="0092634D"/>
    <w:rsid w:val="00927813"/>
    <w:rsid w:val="00932155"/>
    <w:rsid w:val="00933C21"/>
    <w:rsid w:val="00936327"/>
    <w:rsid w:val="00940BBA"/>
    <w:rsid w:val="0094283C"/>
    <w:rsid w:val="00943421"/>
    <w:rsid w:val="00943F5A"/>
    <w:rsid w:val="00945916"/>
    <w:rsid w:val="00946C6C"/>
    <w:rsid w:val="00946D8F"/>
    <w:rsid w:val="00947D06"/>
    <w:rsid w:val="00947DCB"/>
    <w:rsid w:val="00952BEB"/>
    <w:rsid w:val="0095448E"/>
    <w:rsid w:val="00954E1E"/>
    <w:rsid w:val="00954F62"/>
    <w:rsid w:val="00955357"/>
    <w:rsid w:val="0095537F"/>
    <w:rsid w:val="00955A62"/>
    <w:rsid w:val="0095616E"/>
    <w:rsid w:val="0096035F"/>
    <w:rsid w:val="00960F9D"/>
    <w:rsid w:val="00965888"/>
    <w:rsid w:val="00965B77"/>
    <w:rsid w:val="0097223B"/>
    <w:rsid w:val="009747EB"/>
    <w:rsid w:val="0097576F"/>
    <w:rsid w:val="00976164"/>
    <w:rsid w:val="0097679D"/>
    <w:rsid w:val="00992E1A"/>
    <w:rsid w:val="00996955"/>
    <w:rsid w:val="009A19BD"/>
    <w:rsid w:val="009A1C79"/>
    <w:rsid w:val="009A1CD4"/>
    <w:rsid w:val="009A7F46"/>
    <w:rsid w:val="009B27B3"/>
    <w:rsid w:val="009B2ADA"/>
    <w:rsid w:val="009B33BA"/>
    <w:rsid w:val="009B3422"/>
    <w:rsid w:val="009B5D7F"/>
    <w:rsid w:val="009B7FDF"/>
    <w:rsid w:val="009C10B9"/>
    <w:rsid w:val="009C2867"/>
    <w:rsid w:val="009C6BC3"/>
    <w:rsid w:val="009D0067"/>
    <w:rsid w:val="009D3438"/>
    <w:rsid w:val="009D3576"/>
    <w:rsid w:val="009D5F21"/>
    <w:rsid w:val="009D61D1"/>
    <w:rsid w:val="009D6343"/>
    <w:rsid w:val="009D69D7"/>
    <w:rsid w:val="009D76F0"/>
    <w:rsid w:val="009E09AE"/>
    <w:rsid w:val="009E3BF3"/>
    <w:rsid w:val="009E475F"/>
    <w:rsid w:val="009E67BC"/>
    <w:rsid w:val="009F0530"/>
    <w:rsid w:val="009F1DEC"/>
    <w:rsid w:val="009F3D6A"/>
    <w:rsid w:val="009F5479"/>
    <w:rsid w:val="009F5A09"/>
    <w:rsid w:val="00A02559"/>
    <w:rsid w:val="00A0346D"/>
    <w:rsid w:val="00A046B2"/>
    <w:rsid w:val="00A066ED"/>
    <w:rsid w:val="00A11038"/>
    <w:rsid w:val="00A12E79"/>
    <w:rsid w:val="00A1375D"/>
    <w:rsid w:val="00A13EA9"/>
    <w:rsid w:val="00A14546"/>
    <w:rsid w:val="00A217A3"/>
    <w:rsid w:val="00A2220E"/>
    <w:rsid w:val="00A224DE"/>
    <w:rsid w:val="00A2255D"/>
    <w:rsid w:val="00A242BB"/>
    <w:rsid w:val="00A24B67"/>
    <w:rsid w:val="00A25907"/>
    <w:rsid w:val="00A312E3"/>
    <w:rsid w:val="00A356A0"/>
    <w:rsid w:val="00A35BB6"/>
    <w:rsid w:val="00A3680C"/>
    <w:rsid w:val="00A405A2"/>
    <w:rsid w:val="00A4087C"/>
    <w:rsid w:val="00A40885"/>
    <w:rsid w:val="00A41406"/>
    <w:rsid w:val="00A438B8"/>
    <w:rsid w:val="00A44C91"/>
    <w:rsid w:val="00A4638D"/>
    <w:rsid w:val="00A46517"/>
    <w:rsid w:val="00A500E7"/>
    <w:rsid w:val="00A51E3D"/>
    <w:rsid w:val="00A52266"/>
    <w:rsid w:val="00A573CA"/>
    <w:rsid w:val="00A60981"/>
    <w:rsid w:val="00A61EAB"/>
    <w:rsid w:val="00A61F03"/>
    <w:rsid w:val="00A64512"/>
    <w:rsid w:val="00A64B51"/>
    <w:rsid w:val="00A65561"/>
    <w:rsid w:val="00A65F0D"/>
    <w:rsid w:val="00A75BF8"/>
    <w:rsid w:val="00A769D5"/>
    <w:rsid w:val="00A7777F"/>
    <w:rsid w:val="00A83340"/>
    <w:rsid w:val="00A84272"/>
    <w:rsid w:val="00A855B3"/>
    <w:rsid w:val="00A86005"/>
    <w:rsid w:val="00A86B75"/>
    <w:rsid w:val="00A87262"/>
    <w:rsid w:val="00A878E0"/>
    <w:rsid w:val="00A90053"/>
    <w:rsid w:val="00A90463"/>
    <w:rsid w:val="00A90B94"/>
    <w:rsid w:val="00A95DF4"/>
    <w:rsid w:val="00A9729C"/>
    <w:rsid w:val="00AA0450"/>
    <w:rsid w:val="00AA2A96"/>
    <w:rsid w:val="00AA4F1F"/>
    <w:rsid w:val="00AA6499"/>
    <w:rsid w:val="00AA705C"/>
    <w:rsid w:val="00AA7731"/>
    <w:rsid w:val="00AB08C9"/>
    <w:rsid w:val="00AB2ADD"/>
    <w:rsid w:val="00AB4010"/>
    <w:rsid w:val="00AB5771"/>
    <w:rsid w:val="00AB5C0A"/>
    <w:rsid w:val="00AB5C55"/>
    <w:rsid w:val="00AB75E7"/>
    <w:rsid w:val="00AB7905"/>
    <w:rsid w:val="00AC2A88"/>
    <w:rsid w:val="00AC3DB0"/>
    <w:rsid w:val="00AC3F0B"/>
    <w:rsid w:val="00AC4BB9"/>
    <w:rsid w:val="00AC6CE1"/>
    <w:rsid w:val="00AD0A5A"/>
    <w:rsid w:val="00AD1F84"/>
    <w:rsid w:val="00AD3699"/>
    <w:rsid w:val="00AD5476"/>
    <w:rsid w:val="00AD7648"/>
    <w:rsid w:val="00AE262D"/>
    <w:rsid w:val="00AE3E53"/>
    <w:rsid w:val="00AE66D2"/>
    <w:rsid w:val="00AE7883"/>
    <w:rsid w:val="00AF1A95"/>
    <w:rsid w:val="00AF35E0"/>
    <w:rsid w:val="00AF597A"/>
    <w:rsid w:val="00B0253E"/>
    <w:rsid w:val="00B0350E"/>
    <w:rsid w:val="00B0768D"/>
    <w:rsid w:val="00B10D4A"/>
    <w:rsid w:val="00B119C3"/>
    <w:rsid w:val="00B12482"/>
    <w:rsid w:val="00B13F4D"/>
    <w:rsid w:val="00B14479"/>
    <w:rsid w:val="00B159C6"/>
    <w:rsid w:val="00B16E35"/>
    <w:rsid w:val="00B1798B"/>
    <w:rsid w:val="00B20D3E"/>
    <w:rsid w:val="00B21044"/>
    <w:rsid w:val="00B21ADD"/>
    <w:rsid w:val="00B22E2F"/>
    <w:rsid w:val="00B26DA5"/>
    <w:rsid w:val="00B275A9"/>
    <w:rsid w:val="00B27FBE"/>
    <w:rsid w:val="00B30DA8"/>
    <w:rsid w:val="00B31AF4"/>
    <w:rsid w:val="00B33124"/>
    <w:rsid w:val="00B33CBD"/>
    <w:rsid w:val="00B37B90"/>
    <w:rsid w:val="00B41A8A"/>
    <w:rsid w:val="00B43A0E"/>
    <w:rsid w:val="00B47D7F"/>
    <w:rsid w:val="00B5337E"/>
    <w:rsid w:val="00B5360F"/>
    <w:rsid w:val="00B5412D"/>
    <w:rsid w:val="00B543F2"/>
    <w:rsid w:val="00B615A9"/>
    <w:rsid w:val="00B62FF5"/>
    <w:rsid w:val="00B63BF8"/>
    <w:rsid w:val="00B63E2A"/>
    <w:rsid w:val="00B63F65"/>
    <w:rsid w:val="00B64FE5"/>
    <w:rsid w:val="00B65605"/>
    <w:rsid w:val="00B66DB6"/>
    <w:rsid w:val="00B722FE"/>
    <w:rsid w:val="00B72A21"/>
    <w:rsid w:val="00B7734F"/>
    <w:rsid w:val="00B84CDF"/>
    <w:rsid w:val="00B86104"/>
    <w:rsid w:val="00B8643C"/>
    <w:rsid w:val="00B92BA6"/>
    <w:rsid w:val="00B92BFA"/>
    <w:rsid w:val="00B92EB1"/>
    <w:rsid w:val="00B953B1"/>
    <w:rsid w:val="00B95E9E"/>
    <w:rsid w:val="00B95FE3"/>
    <w:rsid w:val="00B97188"/>
    <w:rsid w:val="00BA027A"/>
    <w:rsid w:val="00BA227E"/>
    <w:rsid w:val="00BA51D1"/>
    <w:rsid w:val="00BA596C"/>
    <w:rsid w:val="00BB27BC"/>
    <w:rsid w:val="00BB2AAE"/>
    <w:rsid w:val="00BC7915"/>
    <w:rsid w:val="00BD0950"/>
    <w:rsid w:val="00BD0BF4"/>
    <w:rsid w:val="00BD45BD"/>
    <w:rsid w:val="00BD702C"/>
    <w:rsid w:val="00BE19C8"/>
    <w:rsid w:val="00BE4354"/>
    <w:rsid w:val="00BE4978"/>
    <w:rsid w:val="00BF07FF"/>
    <w:rsid w:val="00BF34C3"/>
    <w:rsid w:val="00BF70FC"/>
    <w:rsid w:val="00BF7546"/>
    <w:rsid w:val="00BF78CF"/>
    <w:rsid w:val="00C00615"/>
    <w:rsid w:val="00C024B1"/>
    <w:rsid w:val="00C05921"/>
    <w:rsid w:val="00C060FC"/>
    <w:rsid w:val="00C10FB7"/>
    <w:rsid w:val="00C112EE"/>
    <w:rsid w:val="00C130FC"/>
    <w:rsid w:val="00C13258"/>
    <w:rsid w:val="00C135DD"/>
    <w:rsid w:val="00C16A34"/>
    <w:rsid w:val="00C16FBA"/>
    <w:rsid w:val="00C2068F"/>
    <w:rsid w:val="00C23731"/>
    <w:rsid w:val="00C25CEE"/>
    <w:rsid w:val="00C26016"/>
    <w:rsid w:val="00C308F6"/>
    <w:rsid w:val="00C33C46"/>
    <w:rsid w:val="00C343DF"/>
    <w:rsid w:val="00C35C0F"/>
    <w:rsid w:val="00C367D0"/>
    <w:rsid w:val="00C4513D"/>
    <w:rsid w:val="00C45EA9"/>
    <w:rsid w:val="00C45ECC"/>
    <w:rsid w:val="00C515F8"/>
    <w:rsid w:val="00C53D7D"/>
    <w:rsid w:val="00C556CC"/>
    <w:rsid w:val="00C57615"/>
    <w:rsid w:val="00C601A0"/>
    <w:rsid w:val="00C62260"/>
    <w:rsid w:val="00C63D65"/>
    <w:rsid w:val="00C650ED"/>
    <w:rsid w:val="00C6557E"/>
    <w:rsid w:val="00C658E6"/>
    <w:rsid w:val="00C65D77"/>
    <w:rsid w:val="00C670E7"/>
    <w:rsid w:val="00C70C79"/>
    <w:rsid w:val="00C73826"/>
    <w:rsid w:val="00C822C4"/>
    <w:rsid w:val="00C82405"/>
    <w:rsid w:val="00C82982"/>
    <w:rsid w:val="00C83681"/>
    <w:rsid w:val="00C8524A"/>
    <w:rsid w:val="00C91150"/>
    <w:rsid w:val="00C91ABA"/>
    <w:rsid w:val="00C91D25"/>
    <w:rsid w:val="00C91EC4"/>
    <w:rsid w:val="00C93609"/>
    <w:rsid w:val="00C94C9B"/>
    <w:rsid w:val="00CA088D"/>
    <w:rsid w:val="00CA1D9E"/>
    <w:rsid w:val="00CA2BFA"/>
    <w:rsid w:val="00CA7ED8"/>
    <w:rsid w:val="00CB4B65"/>
    <w:rsid w:val="00CB64C4"/>
    <w:rsid w:val="00CC1BF8"/>
    <w:rsid w:val="00CC25D2"/>
    <w:rsid w:val="00CC6838"/>
    <w:rsid w:val="00CD13E6"/>
    <w:rsid w:val="00CD1D77"/>
    <w:rsid w:val="00CD2CE1"/>
    <w:rsid w:val="00CD4ABC"/>
    <w:rsid w:val="00CD7E26"/>
    <w:rsid w:val="00CD7F15"/>
    <w:rsid w:val="00CE1221"/>
    <w:rsid w:val="00CE2616"/>
    <w:rsid w:val="00CE2ACA"/>
    <w:rsid w:val="00CE2F22"/>
    <w:rsid w:val="00CE3546"/>
    <w:rsid w:val="00CE4346"/>
    <w:rsid w:val="00CE5145"/>
    <w:rsid w:val="00CE5348"/>
    <w:rsid w:val="00CE6895"/>
    <w:rsid w:val="00CF1798"/>
    <w:rsid w:val="00CF3653"/>
    <w:rsid w:val="00D050B9"/>
    <w:rsid w:val="00D0676E"/>
    <w:rsid w:val="00D06AFF"/>
    <w:rsid w:val="00D10AF8"/>
    <w:rsid w:val="00D10F9F"/>
    <w:rsid w:val="00D121D0"/>
    <w:rsid w:val="00D129E2"/>
    <w:rsid w:val="00D20198"/>
    <w:rsid w:val="00D21421"/>
    <w:rsid w:val="00D22E5F"/>
    <w:rsid w:val="00D23EF0"/>
    <w:rsid w:val="00D24720"/>
    <w:rsid w:val="00D25FDA"/>
    <w:rsid w:val="00D2657F"/>
    <w:rsid w:val="00D266AB"/>
    <w:rsid w:val="00D337EE"/>
    <w:rsid w:val="00D352D4"/>
    <w:rsid w:val="00D35C4E"/>
    <w:rsid w:val="00D3692F"/>
    <w:rsid w:val="00D37C06"/>
    <w:rsid w:val="00D405C2"/>
    <w:rsid w:val="00D42A7C"/>
    <w:rsid w:val="00D462CF"/>
    <w:rsid w:val="00D46784"/>
    <w:rsid w:val="00D46CD2"/>
    <w:rsid w:val="00D47B58"/>
    <w:rsid w:val="00D51813"/>
    <w:rsid w:val="00D523D1"/>
    <w:rsid w:val="00D52B9E"/>
    <w:rsid w:val="00D533A2"/>
    <w:rsid w:val="00D5503F"/>
    <w:rsid w:val="00D577AC"/>
    <w:rsid w:val="00D60EBB"/>
    <w:rsid w:val="00D61395"/>
    <w:rsid w:val="00D654E1"/>
    <w:rsid w:val="00D65FF4"/>
    <w:rsid w:val="00D70DC7"/>
    <w:rsid w:val="00D729E2"/>
    <w:rsid w:val="00D72E9F"/>
    <w:rsid w:val="00D76154"/>
    <w:rsid w:val="00D76D26"/>
    <w:rsid w:val="00D771D8"/>
    <w:rsid w:val="00D84AB7"/>
    <w:rsid w:val="00D84AF7"/>
    <w:rsid w:val="00D84F67"/>
    <w:rsid w:val="00D85603"/>
    <w:rsid w:val="00D86E81"/>
    <w:rsid w:val="00D8722E"/>
    <w:rsid w:val="00D90001"/>
    <w:rsid w:val="00D90963"/>
    <w:rsid w:val="00D910C9"/>
    <w:rsid w:val="00D91D94"/>
    <w:rsid w:val="00D97283"/>
    <w:rsid w:val="00DA48B6"/>
    <w:rsid w:val="00DB33AB"/>
    <w:rsid w:val="00DB39D0"/>
    <w:rsid w:val="00DB3B27"/>
    <w:rsid w:val="00DB6880"/>
    <w:rsid w:val="00DB7D00"/>
    <w:rsid w:val="00DB7F82"/>
    <w:rsid w:val="00DC1B17"/>
    <w:rsid w:val="00DC37A4"/>
    <w:rsid w:val="00DC471F"/>
    <w:rsid w:val="00DC55B1"/>
    <w:rsid w:val="00DC5AC1"/>
    <w:rsid w:val="00DC6E4A"/>
    <w:rsid w:val="00DD0D49"/>
    <w:rsid w:val="00DD3209"/>
    <w:rsid w:val="00DD3A27"/>
    <w:rsid w:val="00DD572E"/>
    <w:rsid w:val="00DD5D64"/>
    <w:rsid w:val="00DD6FC7"/>
    <w:rsid w:val="00DD6FE0"/>
    <w:rsid w:val="00DE0959"/>
    <w:rsid w:val="00DE0F24"/>
    <w:rsid w:val="00DE6394"/>
    <w:rsid w:val="00DE7373"/>
    <w:rsid w:val="00DF06B0"/>
    <w:rsid w:val="00DF2952"/>
    <w:rsid w:val="00DF30B2"/>
    <w:rsid w:val="00DF3CD6"/>
    <w:rsid w:val="00DF3EB1"/>
    <w:rsid w:val="00DF3EE6"/>
    <w:rsid w:val="00DF64A9"/>
    <w:rsid w:val="00DF66DD"/>
    <w:rsid w:val="00E02553"/>
    <w:rsid w:val="00E025F9"/>
    <w:rsid w:val="00E047F1"/>
    <w:rsid w:val="00E05ABC"/>
    <w:rsid w:val="00E07E7F"/>
    <w:rsid w:val="00E1688A"/>
    <w:rsid w:val="00E170E9"/>
    <w:rsid w:val="00E1724D"/>
    <w:rsid w:val="00E25071"/>
    <w:rsid w:val="00E252FC"/>
    <w:rsid w:val="00E305B8"/>
    <w:rsid w:val="00E316DC"/>
    <w:rsid w:val="00E31964"/>
    <w:rsid w:val="00E31CF0"/>
    <w:rsid w:val="00E325F6"/>
    <w:rsid w:val="00E3293F"/>
    <w:rsid w:val="00E32A6E"/>
    <w:rsid w:val="00E32B22"/>
    <w:rsid w:val="00E336C9"/>
    <w:rsid w:val="00E44BD2"/>
    <w:rsid w:val="00E462D9"/>
    <w:rsid w:val="00E53A4A"/>
    <w:rsid w:val="00E5591D"/>
    <w:rsid w:val="00E56EC3"/>
    <w:rsid w:val="00E57001"/>
    <w:rsid w:val="00E57F18"/>
    <w:rsid w:val="00E601F8"/>
    <w:rsid w:val="00E60611"/>
    <w:rsid w:val="00E61236"/>
    <w:rsid w:val="00E63707"/>
    <w:rsid w:val="00E658F1"/>
    <w:rsid w:val="00E65D85"/>
    <w:rsid w:val="00E73528"/>
    <w:rsid w:val="00E739D3"/>
    <w:rsid w:val="00E73DBE"/>
    <w:rsid w:val="00E81754"/>
    <w:rsid w:val="00E82C45"/>
    <w:rsid w:val="00E82D71"/>
    <w:rsid w:val="00E84FD2"/>
    <w:rsid w:val="00E85873"/>
    <w:rsid w:val="00E874E6"/>
    <w:rsid w:val="00E9006B"/>
    <w:rsid w:val="00EA6F50"/>
    <w:rsid w:val="00EA75F0"/>
    <w:rsid w:val="00EB3E39"/>
    <w:rsid w:val="00EB7E51"/>
    <w:rsid w:val="00EC058F"/>
    <w:rsid w:val="00EC1D0E"/>
    <w:rsid w:val="00EC2AA1"/>
    <w:rsid w:val="00EC3684"/>
    <w:rsid w:val="00EC40DC"/>
    <w:rsid w:val="00EC5648"/>
    <w:rsid w:val="00EC6B2F"/>
    <w:rsid w:val="00ED0CDF"/>
    <w:rsid w:val="00ED104D"/>
    <w:rsid w:val="00ED1B00"/>
    <w:rsid w:val="00ED242D"/>
    <w:rsid w:val="00ED31D9"/>
    <w:rsid w:val="00ED3CE8"/>
    <w:rsid w:val="00ED4AE5"/>
    <w:rsid w:val="00ED5767"/>
    <w:rsid w:val="00EE0395"/>
    <w:rsid w:val="00EE40FB"/>
    <w:rsid w:val="00EE5A7F"/>
    <w:rsid w:val="00EE68BD"/>
    <w:rsid w:val="00EF0E0E"/>
    <w:rsid w:val="00EF21C4"/>
    <w:rsid w:val="00EF23C6"/>
    <w:rsid w:val="00EF524C"/>
    <w:rsid w:val="00EF6037"/>
    <w:rsid w:val="00EF6AAB"/>
    <w:rsid w:val="00EF7658"/>
    <w:rsid w:val="00F00266"/>
    <w:rsid w:val="00F003C2"/>
    <w:rsid w:val="00F03165"/>
    <w:rsid w:val="00F03367"/>
    <w:rsid w:val="00F20ACB"/>
    <w:rsid w:val="00F24219"/>
    <w:rsid w:val="00F26B2A"/>
    <w:rsid w:val="00F26D4A"/>
    <w:rsid w:val="00F27AFD"/>
    <w:rsid w:val="00F30F3A"/>
    <w:rsid w:val="00F310AC"/>
    <w:rsid w:val="00F324CA"/>
    <w:rsid w:val="00F32965"/>
    <w:rsid w:val="00F34DFD"/>
    <w:rsid w:val="00F3722A"/>
    <w:rsid w:val="00F40921"/>
    <w:rsid w:val="00F43313"/>
    <w:rsid w:val="00F44F78"/>
    <w:rsid w:val="00F45C5A"/>
    <w:rsid w:val="00F45F07"/>
    <w:rsid w:val="00F45FE0"/>
    <w:rsid w:val="00F46167"/>
    <w:rsid w:val="00F46775"/>
    <w:rsid w:val="00F46DB6"/>
    <w:rsid w:val="00F505EE"/>
    <w:rsid w:val="00F511CF"/>
    <w:rsid w:val="00F530B7"/>
    <w:rsid w:val="00F53992"/>
    <w:rsid w:val="00F565BF"/>
    <w:rsid w:val="00F565C3"/>
    <w:rsid w:val="00F57BD1"/>
    <w:rsid w:val="00F65181"/>
    <w:rsid w:val="00F6635B"/>
    <w:rsid w:val="00F66ABA"/>
    <w:rsid w:val="00F702BB"/>
    <w:rsid w:val="00F70CAB"/>
    <w:rsid w:val="00F730C2"/>
    <w:rsid w:val="00F8050C"/>
    <w:rsid w:val="00F84624"/>
    <w:rsid w:val="00F8509C"/>
    <w:rsid w:val="00F857CC"/>
    <w:rsid w:val="00F85AE0"/>
    <w:rsid w:val="00F86A1B"/>
    <w:rsid w:val="00F95B4F"/>
    <w:rsid w:val="00F96779"/>
    <w:rsid w:val="00F976C7"/>
    <w:rsid w:val="00F9794B"/>
    <w:rsid w:val="00FA2116"/>
    <w:rsid w:val="00FA5C61"/>
    <w:rsid w:val="00FA7B4D"/>
    <w:rsid w:val="00FB0410"/>
    <w:rsid w:val="00FB11EC"/>
    <w:rsid w:val="00FB2E03"/>
    <w:rsid w:val="00FB5E31"/>
    <w:rsid w:val="00FB71BB"/>
    <w:rsid w:val="00FB7281"/>
    <w:rsid w:val="00FB7A0D"/>
    <w:rsid w:val="00FC103E"/>
    <w:rsid w:val="00FC29EA"/>
    <w:rsid w:val="00FC525A"/>
    <w:rsid w:val="00FC5A37"/>
    <w:rsid w:val="00FD4289"/>
    <w:rsid w:val="00FD68FE"/>
    <w:rsid w:val="00FD78D4"/>
    <w:rsid w:val="00FE1D52"/>
    <w:rsid w:val="00FE1F18"/>
    <w:rsid w:val="00FE3A5D"/>
    <w:rsid w:val="00FF09C0"/>
    <w:rsid w:val="00FF0A7E"/>
    <w:rsid w:val="00FF4FB9"/>
    <w:rsid w:val="00FF625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1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631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3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777</cp:lastModifiedBy>
  <cp:revision>2</cp:revision>
  <cp:lastPrinted>2015-02-24T01:40:00Z</cp:lastPrinted>
  <dcterms:created xsi:type="dcterms:W3CDTF">2017-11-16T09:49:00Z</dcterms:created>
  <dcterms:modified xsi:type="dcterms:W3CDTF">2017-11-16T09:49:00Z</dcterms:modified>
</cp:coreProperties>
</file>