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EB" w:rsidRDefault="000269F5" w:rsidP="000269F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Хакасии расскажет</w:t>
      </w:r>
      <w:r w:rsidR="00A76129">
        <w:rPr>
          <w:rFonts w:ascii="Times New Roman" w:hAnsi="Times New Roman" w:cs="Times New Roman"/>
          <w:b/>
          <w:sz w:val="28"/>
          <w:szCs w:val="28"/>
        </w:rPr>
        <w:t>,</w:t>
      </w:r>
      <w:r w:rsidR="00906BEB">
        <w:rPr>
          <w:rFonts w:ascii="Times New Roman" w:hAnsi="Times New Roman" w:cs="Times New Roman"/>
          <w:b/>
          <w:sz w:val="28"/>
          <w:szCs w:val="28"/>
        </w:rPr>
        <w:t xml:space="preserve"> как получить электронную подпись для регистрации недвижимости онлайн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F6E" w:rsidRPr="000269F5" w:rsidRDefault="000269F5" w:rsidP="000269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B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BE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06B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7F6E" w:rsidRPr="000269F5">
        <w:rPr>
          <w:rFonts w:ascii="Times New Roman" w:hAnsi="Times New Roman" w:cs="Times New Roman"/>
          <w:sz w:val="28"/>
          <w:szCs w:val="28"/>
        </w:rPr>
        <w:t>Кадастровая палата по Республике Хакасия про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 «горяч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», в ходе которой жители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7612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76129">
        <w:rPr>
          <w:rFonts w:ascii="Times New Roman" w:hAnsi="Times New Roman" w:cs="Times New Roman"/>
          <w:sz w:val="28"/>
          <w:szCs w:val="28"/>
        </w:rPr>
        <w:t xml:space="preserve">узнать о </w:t>
      </w:r>
      <w:r w:rsidR="00747F6E" w:rsidRPr="000269F5">
        <w:rPr>
          <w:rFonts w:ascii="Times New Roman" w:hAnsi="Times New Roman" w:cs="Times New Roman"/>
          <w:sz w:val="28"/>
          <w:szCs w:val="28"/>
        </w:rPr>
        <w:t>порядк</w:t>
      </w:r>
      <w:r w:rsidR="00A76129">
        <w:rPr>
          <w:rFonts w:ascii="Times New Roman" w:hAnsi="Times New Roman" w:cs="Times New Roman"/>
          <w:sz w:val="28"/>
          <w:szCs w:val="28"/>
        </w:rPr>
        <w:t>е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 получения электронной цифровой подписи в </w:t>
      </w:r>
      <w:r w:rsidR="00DC459C">
        <w:rPr>
          <w:rFonts w:ascii="Times New Roman" w:hAnsi="Times New Roman" w:cs="Times New Roman"/>
          <w:sz w:val="28"/>
          <w:szCs w:val="28"/>
        </w:rPr>
        <w:t>у</w:t>
      </w:r>
      <w:r w:rsidR="00747F6E" w:rsidRPr="000269F5">
        <w:rPr>
          <w:rFonts w:ascii="Times New Roman" w:hAnsi="Times New Roman" w:cs="Times New Roman"/>
          <w:sz w:val="28"/>
          <w:szCs w:val="28"/>
        </w:rPr>
        <w:t xml:space="preserve">достоверяющем центре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палаты.</w:t>
      </w:r>
    </w:p>
    <w:p w:rsidR="00747F6E" w:rsidRPr="000269F5" w:rsidRDefault="00747F6E" w:rsidP="000269F5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F5">
        <w:rPr>
          <w:rFonts w:ascii="Times New Roman" w:hAnsi="Times New Roman" w:cs="Times New Roman"/>
          <w:sz w:val="28"/>
          <w:szCs w:val="28"/>
        </w:rPr>
        <w:t xml:space="preserve">Электронная подпись дает возможность получать государственные услуги, исключая посещение офиса, при этом вы не теряете время на дорогу и не отвлекаетесь от своих основных дел.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Таким образом, в режиме онлайн можно поставить объект на кадастровый учет, зарегистрировать права собственности на него, получить сведения из Единого государственно</w:t>
      </w:r>
      <w:r w:rsidR="00A72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реестра недвижимости (ЕГРН)</w:t>
      </w:r>
      <w:proofErr w:type="gramStart"/>
      <w:r w:rsidR="00A72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72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с помощью электронной подписи, выданной удостоверяющим центром Федеральной кадастровой палаты,  можно </w:t>
      </w:r>
      <w:r w:rsidR="00A720D7" w:rsidRPr="00AD2EAC">
        <w:rPr>
          <w:rFonts w:ascii="Times New Roman" w:hAnsi="Times New Roman" w:cs="Times New Roman"/>
          <w:sz w:val="28"/>
          <w:szCs w:val="28"/>
        </w:rPr>
        <w:t xml:space="preserve">беспрепятственно получать </w:t>
      </w:r>
      <w:r w:rsidR="00A720D7">
        <w:rPr>
          <w:rFonts w:ascii="Times New Roman" w:hAnsi="Times New Roman" w:cs="Times New Roman"/>
          <w:sz w:val="28"/>
          <w:szCs w:val="28"/>
        </w:rPr>
        <w:t>различные государственные и муниципальные</w:t>
      </w:r>
      <w:r w:rsidR="00A720D7" w:rsidRPr="00AD2E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720D7">
        <w:rPr>
          <w:rFonts w:ascii="Times New Roman" w:hAnsi="Times New Roman" w:cs="Times New Roman"/>
          <w:sz w:val="28"/>
          <w:szCs w:val="28"/>
        </w:rPr>
        <w:t>и</w:t>
      </w:r>
      <w:r w:rsidR="00A720D7"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отследить санкции ГИБДД, поставить автомобиль на учет, заполнить</w:t>
      </w:r>
      <w:r w:rsidR="00A72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анкету для получения паспорта и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другие документы.</w:t>
      </w:r>
    </w:p>
    <w:p w:rsidR="00747F6E" w:rsidRPr="000269F5" w:rsidRDefault="00747F6E" w:rsidP="000269F5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подробную консультацию, относительно порядка получения электронной подписи </w:t>
      </w:r>
      <w:r w:rsidRPr="000269F5">
        <w:rPr>
          <w:rFonts w:ascii="Times New Roman" w:hAnsi="Times New Roman" w:cs="Times New Roman"/>
          <w:sz w:val="28"/>
          <w:szCs w:val="28"/>
        </w:rPr>
        <w:t>в Удостоверяющем центре</w:t>
      </w:r>
      <w:r w:rsidR="000269F5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Pr="000269F5">
        <w:rPr>
          <w:rFonts w:ascii="Times New Roman" w:hAnsi="Times New Roman" w:cs="Times New Roman"/>
          <w:sz w:val="28"/>
          <w:szCs w:val="28"/>
        </w:rPr>
        <w:t xml:space="preserve">,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 телефону «горячей линии»</w:t>
      </w:r>
      <w:r w:rsidR="00026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все </w:t>
      </w:r>
      <w:r w:rsidRPr="00026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ответит начальник отдела информационных технологий Кадастровой палаты по Республике Хакасия Александр Доможаков.</w:t>
      </w:r>
    </w:p>
    <w:p w:rsidR="00747F6E" w:rsidRPr="000269F5" w:rsidRDefault="00747F6E" w:rsidP="000269F5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9F5">
        <w:rPr>
          <w:rFonts w:ascii="Times New Roman" w:hAnsi="Times New Roman" w:cs="Times New Roman"/>
          <w:sz w:val="28"/>
          <w:szCs w:val="28"/>
        </w:rPr>
        <w:lastRenderedPageBreak/>
        <w:t>Время проведения «горячей линии» – 1</w:t>
      </w:r>
      <w:r w:rsidR="000269F5">
        <w:rPr>
          <w:rFonts w:ascii="Times New Roman" w:hAnsi="Times New Roman" w:cs="Times New Roman"/>
          <w:sz w:val="28"/>
          <w:szCs w:val="28"/>
        </w:rPr>
        <w:t>9</w:t>
      </w:r>
      <w:r w:rsidRPr="000269F5">
        <w:rPr>
          <w:rFonts w:ascii="Times New Roman" w:hAnsi="Times New Roman" w:cs="Times New Roman"/>
          <w:sz w:val="28"/>
          <w:szCs w:val="28"/>
        </w:rPr>
        <w:t xml:space="preserve"> </w:t>
      </w:r>
      <w:r w:rsidR="000269F5">
        <w:rPr>
          <w:rFonts w:ascii="Times New Roman" w:hAnsi="Times New Roman" w:cs="Times New Roman"/>
          <w:sz w:val="28"/>
          <w:szCs w:val="28"/>
        </w:rPr>
        <w:t>мая</w:t>
      </w:r>
      <w:r w:rsidRPr="000269F5">
        <w:rPr>
          <w:rFonts w:ascii="Times New Roman" w:hAnsi="Times New Roman" w:cs="Times New Roman"/>
          <w:sz w:val="28"/>
          <w:szCs w:val="28"/>
        </w:rPr>
        <w:t xml:space="preserve"> 20</w:t>
      </w:r>
      <w:r w:rsidR="000269F5">
        <w:rPr>
          <w:rFonts w:ascii="Times New Roman" w:hAnsi="Times New Roman" w:cs="Times New Roman"/>
          <w:sz w:val="28"/>
          <w:szCs w:val="28"/>
        </w:rPr>
        <w:t>20</w:t>
      </w:r>
      <w:r w:rsidRPr="000269F5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Pr="000269F5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269F5">
        <w:rPr>
          <w:rFonts w:ascii="Times New Roman" w:hAnsi="Times New Roman" w:cs="Times New Roman"/>
          <w:sz w:val="28"/>
          <w:szCs w:val="28"/>
        </w:rPr>
        <w:t>до 12</w:t>
      </w:r>
      <w:r w:rsidRPr="000269F5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0269F5">
        <w:rPr>
          <w:rFonts w:ascii="Times New Roman" w:hAnsi="Times New Roman" w:cs="Times New Roman"/>
          <w:sz w:val="28"/>
          <w:szCs w:val="28"/>
        </w:rPr>
        <w:t>часов.</w:t>
      </w:r>
    </w:p>
    <w:p w:rsidR="00747F6E" w:rsidRPr="000269F5" w:rsidRDefault="00747F6E" w:rsidP="000269F5">
      <w:pPr>
        <w:pStyle w:val="ConsPlusNormal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9F5">
        <w:rPr>
          <w:rFonts w:ascii="Times New Roman" w:hAnsi="Times New Roman" w:cs="Times New Roman"/>
          <w:b/>
          <w:sz w:val="28"/>
          <w:szCs w:val="28"/>
        </w:rPr>
        <w:t>Телефон «горячей» линии 8 (3902) 35-84-96 (добавочный 2204).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5676EA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269F5"/>
    <w:rsid w:val="00026B9B"/>
    <w:rsid w:val="00044E17"/>
    <w:rsid w:val="0004583A"/>
    <w:rsid w:val="00052C0C"/>
    <w:rsid w:val="000D7515"/>
    <w:rsid w:val="000F1EC3"/>
    <w:rsid w:val="00136AC6"/>
    <w:rsid w:val="0016474B"/>
    <w:rsid w:val="00192F71"/>
    <w:rsid w:val="00196455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676EA"/>
    <w:rsid w:val="00580F70"/>
    <w:rsid w:val="00612EE2"/>
    <w:rsid w:val="00641686"/>
    <w:rsid w:val="00680FE4"/>
    <w:rsid w:val="006E3226"/>
    <w:rsid w:val="00747F6E"/>
    <w:rsid w:val="007671CE"/>
    <w:rsid w:val="007C58E1"/>
    <w:rsid w:val="008E109D"/>
    <w:rsid w:val="00904919"/>
    <w:rsid w:val="00906BEB"/>
    <w:rsid w:val="00957EB9"/>
    <w:rsid w:val="009C61C2"/>
    <w:rsid w:val="00A362F6"/>
    <w:rsid w:val="00A720D7"/>
    <w:rsid w:val="00A76129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DC459C"/>
    <w:rsid w:val="00E32699"/>
    <w:rsid w:val="00E95F7A"/>
    <w:rsid w:val="00EC4ECA"/>
    <w:rsid w:val="00F3151C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link w:val="10"/>
    <w:uiPriority w:val="9"/>
    <w:qFormat/>
    <w:rsid w:val="00906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747F6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747F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906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19</cp:revision>
  <dcterms:created xsi:type="dcterms:W3CDTF">2019-12-30T11:11:00Z</dcterms:created>
  <dcterms:modified xsi:type="dcterms:W3CDTF">2020-05-18T02:27:00Z</dcterms:modified>
</cp:coreProperties>
</file>