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47" w:rsidRPr="0012797A" w:rsidRDefault="00814847" w:rsidP="00814847">
      <w:pPr>
        <w:pStyle w:val="3"/>
        <w:shd w:val="clear" w:color="auto" w:fill="auto"/>
        <w:spacing w:after="0" w:line="240" w:lineRule="auto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РОССИЙСКАЯ ФЕДЕРАЦИЯ</w:t>
      </w:r>
    </w:p>
    <w:p w:rsidR="00814847" w:rsidRPr="0012797A" w:rsidRDefault="00814847" w:rsidP="00814847">
      <w:pPr>
        <w:pStyle w:val="3"/>
        <w:shd w:val="clear" w:color="auto" w:fill="auto"/>
        <w:tabs>
          <w:tab w:val="center" w:pos="4677"/>
          <w:tab w:val="right" w:pos="9355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2797A">
        <w:rPr>
          <w:color w:val="000000"/>
          <w:sz w:val="24"/>
          <w:szCs w:val="24"/>
        </w:rPr>
        <w:t>РЕСПУБЛИКА ХАКАСИЯ</w:t>
      </w:r>
      <w:r>
        <w:rPr>
          <w:color w:val="000000"/>
          <w:sz w:val="24"/>
          <w:szCs w:val="24"/>
        </w:rPr>
        <w:tab/>
      </w:r>
    </w:p>
    <w:p w:rsidR="00814847" w:rsidRPr="0012797A" w:rsidRDefault="00814847" w:rsidP="0081484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814847" w:rsidRPr="0012797A" w:rsidRDefault="00814847" w:rsidP="00814847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Pr="0012797A">
        <w:rPr>
          <w:color w:val="000000"/>
          <w:sz w:val="24"/>
          <w:szCs w:val="24"/>
        </w:rPr>
        <w:t>СОВЕТ ДЕПУТАТОВ</w:t>
      </w:r>
    </w:p>
    <w:p w:rsidR="00814847" w:rsidRPr="0012797A" w:rsidRDefault="00814847" w:rsidP="00814847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СОЛЕНООЗЕРНО</w:t>
      </w:r>
      <w:r>
        <w:rPr>
          <w:color w:val="000000"/>
          <w:sz w:val="24"/>
          <w:szCs w:val="24"/>
        </w:rPr>
        <w:t>Г</w:t>
      </w:r>
      <w:r w:rsidRPr="0012797A">
        <w:rPr>
          <w:color w:val="000000"/>
          <w:sz w:val="24"/>
          <w:szCs w:val="24"/>
        </w:rPr>
        <w:t>О СЕЛЬСОВЕТА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ШИРИНСКОГОР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АЙОНА</w:t>
      </w:r>
    </w:p>
    <w:p w:rsidR="00814847" w:rsidRPr="0012797A" w:rsidRDefault="00814847" w:rsidP="00814847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</w:p>
    <w:p w:rsidR="00814847" w:rsidRPr="0012797A" w:rsidRDefault="00814847" w:rsidP="00814847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814847" w:rsidRPr="0012797A" w:rsidRDefault="00814847" w:rsidP="00814847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814847" w:rsidRPr="0012797A" w:rsidRDefault="008820DB" w:rsidP="00814847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15.04.2020</w:t>
      </w:r>
      <w:r w:rsidR="00814847">
        <w:rPr>
          <w:color w:val="000000"/>
          <w:sz w:val="24"/>
          <w:szCs w:val="24"/>
        </w:rPr>
        <w:t xml:space="preserve"> г.</w:t>
      </w:r>
      <w:r w:rsidR="00814847" w:rsidRPr="0012797A">
        <w:rPr>
          <w:color w:val="000000"/>
          <w:sz w:val="24"/>
          <w:szCs w:val="24"/>
        </w:rPr>
        <w:t xml:space="preserve"> </w:t>
      </w:r>
      <w:r w:rsidR="00814847">
        <w:rPr>
          <w:color w:val="000000"/>
          <w:sz w:val="24"/>
          <w:szCs w:val="24"/>
        </w:rPr>
        <w:t xml:space="preserve">                                       </w:t>
      </w:r>
      <w:r w:rsidR="00814847" w:rsidRPr="0012797A">
        <w:rPr>
          <w:color w:val="000000"/>
          <w:sz w:val="24"/>
          <w:szCs w:val="24"/>
        </w:rPr>
        <w:t>с. Соленоозерное</w:t>
      </w:r>
      <w:r w:rsidR="00814847" w:rsidRPr="0012797A">
        <w:rPr>
          <w:color w:val="000000"/>
          <w:sz w:val="24"/>
          <w:szCs w:val="24"/>
        </w:rPr>
        <w:tab/>
        <w:t xml:space="preserve">          </w:t>
      </w:r>
      <w:r w:rsidR="00814847">
        <w:rPr>
          <w:color w:val="000000"/>
          <w:sz w:val="24"/>
          <w:szCs w:val="24"/>
        </w:rPr>
        <w:t xml:space="preserve">                                    № </w:t>
      </w:r>
      <w:r>
        <w:rPr>
          <w:color w:val="000000"/>
          <w:sz w:val="24"/>
          <w:szCs w:val="24"/>
        </w:rPr>
        <w:t>161</w:t>
      </w:r>
    </w:p>
    <w:p w:rsidR="00814847" w:rsidRDefault="00814847" w:rsidP="00814847">
      <w:pPr>
        <w:spacing w:after="0" w:line="240" w:lineRule="auto"/>
        <w:rPr>
          <w:rFonts w:cs="Times New Roman"/>
        </w:rPr>
      </w:pPr>
    </w:p>
    <w:p w:rsidR="00CE0552" w:rsidRDefault="00814847" w:rsidP="008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04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004A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52" w:rsidRDefault="00814847" w:rsidP="008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CE0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28.06.2013г. № 126</w:t>
      </w:r>
    </w:p>
    <w:p w:rsidR="00814847" w:rsidRDefault="00814847" w:rsidP="008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Правил благоустройства озеленения</w:t>
      </w:r>
    </w:p>
    <w:p w:rsidR="00814847" w:rsidRDefault="00814847" w:rsidP="008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содержания территории Соленоозерного сельсовета</w:t>
      </w:r>
    </w:p>
    <w:p w:rsidR="00814847" w:rsidRDefault="00814847" w:rsidP="008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Ширинского района» </w:t>
      </w:r>
    </w:p>
    <w:p w:rsidR="00814847" w:rsidRDefault="00814847" w:rsidP="008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47" w:rsidRDefault="00814847" w:rsidP="0081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соответствие с действующим законодательством,   рассмотрев Протест прокурора Ширинского района от 24.01.2020 № 7-4-2020,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Соленоозерный сельсовет Совет депутатов Соленоозерного сельсовета</w:t>
      </w:r>
    </w:p>
    <w:p w:rsidR="00814847" w:rsidRDefault="00814847" w:rsidP="0081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РЕШИЛ:</w:t>
      </w:r>
    </w:p>
    <w:p w:rsidR="00814847" w:rsidRDefault="00814847" w:rsidP="00814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47" w:rsidRDefault="00814847" w:rsidP="008148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B8">
        <w:rPr>
          <w:rFonts w:ascii="Times New Roman" w:hAnsi="Times New Roman" w:cs="Times New Roman"/>
          <w:sz w:val="24"/>
          <w:szCs w:val="24"/>
        </w:rPr>
        <w:t xml:space="preserve">В решение Совета депутатов № 126 от 28.06.2013г. «Об утверждении Правил благоустройства, озеленения и содержания территории Соленоозерного сельсовета Ширинского района» </w:t>
      </w:r>
      <w:r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814847" w:rsidRDefault="00814847" w:rsidP="008148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6 п. 2.1.3</w:t>
      </w:r>
      <w:r w:rsidRPr="009E7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изложить в новой редакции:</w:t>
      </w:r>
    </w:p>
    <w:p w:rsidR="00814847" w:rsidRDefault="00814847" w:rsidP="0081484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14847" w:rsidRDefault="00814847" w:rsidP="008148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и 2 в п. 2.1.7 правил  изложить в новой редакции:</w:t>
      </w:r>
    </w:p>
    <w:p w:rsidR="00814847" w:rsidRDefault="00814847" w:rsidP="00814847">
      <w:pPr>
        <w:pStyle w:val="1"/>
        <w:keepNext/>
        <w:keepLines/>
        <w:suppressAutoHyphens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833FA">
        <w:rPr>
          <w:rFonts w:ascii="Times New Roman" w:hAnsi="Times New Roman"/>
          <w:spacing w:val="9"/>
          <w:sz w:val="24"/>
          <w:szCs w:val="24"/>
        </w:rPr>
        <w:t xml:space="preserve">Для </w:t>
      </w:r>
      <w:r>
        <w:rPr>
          <w:rFonts w:ascii="Times New Roman" w:hAnsi="Times New Roman"/>
          <w:spacing w:val="9"/>
          <w:sz w:val="24"/>
          <w:szCs w:val="24"/>
        </w:rPr>
        <w:t>накопления</w:t>
      </w:r>
      <w:r w:rsidRPr="00E833FA">
        <w:rPr>
          <w:rFonts w:ascii="Times New Roman" w:hAnsi="Times New Roman"/>
          <w:spacing w:val="9"/>
          <w:sz w:val="24"/>
          <w:szCs w:val="24"/>
        </w:rPr>
        <w:t xml:space="preserve"> отходов производства и потребления физических и </w:t>
      </w:r>
      <w:r w:rsidRPr="00E833FA">
        <w:rPr>
          <w:rFonts w:ascii="Times New Roman" w:hAnsi="Times New Roman"/>
          <w:spacing w:val="2"/>
          <w:sz w:val="24"/>
          <w:szCs w:val="24"/>
        </w:rPr>
        <w:t xml:space="preserve">юридических    лиц,    указанных    в    пункте    2.2.1     настоящих    Правил </w:t>
      </w:r>
      <w:r w:rsidRPr="00E833FA">
        <w:rPr>
          <w:rFonts w:ascii="Times New Roman" w:hAnsi="Times New Roman"/>
          <w:sz w:val="24"/>
          <w:szCs w:val="24"/>
        </w:rPr>
        <w:t>благоустройства,   организуются   места   временного   хранения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4847" w:rsidRDefault="00814847" w:rsidP="00814847">
      <w:pPr>
        <w:pStyle w:val="1"/>
        <w:keepNext/>
        <w:keepLines/>
        <w:suppressAutoHyphens/>
        <w:ind w:left="1134" w:firstLine="282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(площадка) накопления отходов создается лицом самостоятельно по согласованию с органом местного самоуправления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»;</w:t>
      </w:r>
      <w:proofErr w:type="gramEnd"/>
    </w:p>
    <w:p w:rsidR="00814847" w:rsidRDefault="00814847" w:rsidP="00814847">
      <w:pPr>
        <w:pStyle w:val="1"/>
        <w:keepNext/>
        <w:keepLines/>
        <w:numPr>
          <w:ilvl w:val="0"/>
          <w:numId w:val="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п. 2.1.23 изложить в новой редакции:</w:t>
      </w:r>
    </w:p>
    <w:p w:rsidR="00814847" w:rsidRDefault="00814847" w:rsidP="00814847">
      <w:pPr>
        <w:pStyle w:val="1"/>
        <w:keepNext/>
        <w:keepLines/>
        <w:suppressAutoHyphens/>
        <w:ind w:left="1080"/>
        <w:jc w:val="both"/>
        <w:rPr>
          <w:rFonts w:ascii="Times New Roman" w:hAnsi="Times New Roman"/>
          <w:spacing w:val="-1"/>
          <w:sz w:val="24"/>
          <w:szCs w:val="24"/>
        </w:rPr>
      </w:pPr>
      <w:r w:rsidRPr="00FC416E">
        <w:rPr>
          <w:rFonts w:ascii="Times New Roman" w:hAnsi="Times New Roman"/>
          <w:sz w:val="24"/>
          <w:szCs w:val="24"/>
        </w:rPr>
        <w:t xml:space="preserve">«Вывоз    пищевых    отходов    осуществляться с территории </w:t>
      </w:r>
      <w:r w:rsidRPr="00FC416E">
        <w:rPr>
          <w:rFonts w:ascii="Times New Roman" w:hAnsi="Times New Roman"/>
          <w:spacing w:val="-1"/>
          <w:sz w:val="24"/>
          <w:szCs w:val="24"/>
        </w:rPr>
        <w:t>ежедневно. Остальной мусор вывозится систематически, по мере накопления</w:t>
      </w:r>
      <w:r>
        <w:rPr>
          <w:rFonts w:ascii="Times New Roman" w:hAnsi="Times New Roman"/>
          <w:spacing w:val="-1"/>
          <w:sz w:val="24"/>
          <w:szCs w:val="24"/>
        </w:rPr>
        <w:t>. Срок временного накопления несортированных ТКО определяется исходя из среднесуточной температуры наружного воздуха в течени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и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3-х суток:</w:t>
      </w:r>
    </w:p>
    <w:p w:rsidR="00814847" w:rsidRDefault="00814847" w:rsidP="00814847">
      <w:pPr>
        <w:pStyle w:val="1"/>
        <w:keepNext/>
        <w:keepLines/>
        <w:suppressAutoHyphens/>
        <w:ind w:left="1080" w:firstLine="33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плюс 5 </w:t>
      </w:r>
      <w:r>
        <w:rPr>
          <w:rFonts w:ascii="Times New Roman" w:hAnsi="Times New Roman"/>
          <w:spacing w:val="-1"/>
          <w:sz w:val="24"/>
          <w:szCs w:val="24"/>
          <w:vertAlign w:val="superscript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С и выше – не более 1 суток;</w:t>
      </w:r>
    </w:p>
    <w:p w:rsidR="00814847" w:rsidRPr="00FC416E" w:rsidRDefault="00814847" w:rsidP="00814847">
      <w:pPr>
        <w:pStyle w:val="1"/>
        <w:keepNext/>
        <w:keepLines/>
        <w:suppressAutoHyphens/>
        <w:ind w:left="1080"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плюс 4 </w:t>
      </w:r>
      <w:r>
        <w:rPr>
          <w:rFonts w:ascii="Times New Roman" w:hAnsi="Times New Roman"/>
          <w:spacing w:val="-1"/>
          <w:sz w:val="24"/>
          <w:szCs w:val="24"/>
          <w:vertAlign w:val="superscript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С и ниже – не более 3 суток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.»</w:t>
      </w:r>
      <w:proofErr w:type="gramEnd"/>
    </w:p>
    <w:p w:rsidR="00814847" w:rsidRPr="0022433F" w:rsidRDefault="00814847" w:rsidP="0081484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 в п. 2.1.29 абзац 4 исключить.</w:t>
      </w:r>
    </w:p>
    <w:p w:rsidR="00814847" w:rsidRDefault="00814847" w:rsidP="00814847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E79B8">
        <w:rPr>
          <w:rFonts w:ascii="Times New Roman" w:hAnsi="Times New Roman" w:cs="Times New Roman"/>
          <w:sz w:val="24"/>
          <w:szCs w:val="24"/>
        </w:rPr>
        <w:t xml:space="preserve">2.  </w:t>
      </w:r>
      <w:r w:rsidRPr="009E79B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</w:t>
      </w:r>
      <w:r w:rsidRPr="009E79B8">
        <w:rPr>
          <w:rFonts w:ascii="Times New Roman" w:hAnsi="Times New Roman" w:cs="Times New Roman"/>
          <w:sz w:val="24"/>
          <w:szCs w:val="24"/>
        </w:rPr>
        <w:t>решение подлежит опубликованию (обнародованию</w:t>
      </w:r>
      <w:r w:rsidRPr="006C66D6">
        <w:rPr>
          <w:rFonts w:ascii="Times New Roman" w:hAnsi="Times New Roman" w:cs="Times New Roman"/>
          <w:sz w:val="24"/>
          <w:szCs w:val="24"/>
        </w:rPr>
        <w:t>), размещению на официальном сайте администрации Соленоозерного сельсовета.</w:t>
      </w:r>
    </w:p>
    <w:p w:rsidR="00814847" w:rsidRDefault="00814847" w:rsidP="00814847">
      <w:pPr>
        <w:pStyle w:val="ConsPlusNormal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6C66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6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552" w:rsidRDefault="00CE0552" w:rsidP="008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847" w:rsidRPr="00933F60" w:rsidRDefault="00814847" w:rsidP="0081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60">
        <w:rPr>
          <w:rFonts w:ascii="Times New Roman" w:hAnsi="Times New Roman" w:cs="Times New Roman"/>
          <w:sz w:val="24"/>
          <w:szCs w:val="24"/>
        </w:rPr>
        <w:t>Глава</w:t>
      </w:r>
    </w:p>
    <w:p w:rsidR="00CE04DF" w:rsidRDefault="00814847" w:rsidP="00CE0552">
      <w:pPr>
        <w:spacing w:after="0" w:line="240" w:lineRule="auto"/>
      </w:pPr>
      <w:r w:rsidRPr="00933F60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F60">
        <w:rPr>
          <w:rFonts w:ascii="Times New Roman" w:hAnsi="Times New Roman" w:cs="Times New Roman"/>
          <w:sz w:val="24"/>
          <w:szCs w:val="24"/>
        </w:rPr>
        <w:t>В.И.Куру</w:t>
      </w:r>
    </w:p>
    <w:sectPr w:rsidR="00CE04DF" w:rsidSect="00F9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2A7"/>
    <w:multiLevelType w:val="hybridMultilevel"/>
    <w:tmpl w:val="E24284A6"/>
    <w:lvl w:ilvl="0" w:tplc="BA6C6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36E1D"/>
    <w:multiLevelType w:val="hybridMultilevel"/>
    <w:tmpl w:val="C624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6208D"/>
    <w:rsid w:val="0003137E"/>
    <w:rsid w:val="000F5175"/>
    <w:rsid w:val="001B5A58"/>
    <w:rsid w:val="003D4020"/>
    <w:rsid w:val="0056208D"/>
    <w:rsid w:val="006C6E2C"/>
    <w:rsid w:val="007462B0"/>
    <w:rsid w:val="007F714D"/>
    <w:rsid w:val="00814847"/>
    <w:rsid w:val="008820DB"/>
    <w:rsid w:val="00882600"/>
    <w:rsid w:val="00CE04DF"/>
    <w:rsid w:val="00CE0552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8D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08D"/>
    <w:pPr>
      <w:ind w:left="720"/>
    </w:pPr>
  </w:style>
  <w:style w:type="character" w:customStyle="1" w:styleId="a4">
    <w:name w:val="Основной текст_"/>
    <w:basedOn w:val="a0"/>
    <w:link w:val="3"/>
    <w:uiPriority w:val="99"/>
    <w:locked/>
    <w:rsid w:val="0056208D"/>
    <w:rPr>
      <w:rFonts w:ascii="Times New Roman" w:hAnsi="Times New Roman"/>
      <w:shd w:val="clear" w:color="auto" w:fill="FFFFFF"/>
    </w:rPr>
  </w:style>
  <w:style w:type="character" w:customStyle="1" w:styleId="3pt">
    <w:name w:val="Основной текст + Интервал 3 pt"/>
    <w:basedOn w:val="a4"/>
    <w:uiPriority w:val="99"/>
    <w:rsid w:val="0056208D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56208D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theme="minorBidi"/>
      <w:lang w:eastAsia="en-US"/>
    </w:rPr>
  </w:style>
  <w:style w:type="paragraph" w:customStyle="1" w:styleId="ConsPlusNormal">
    <w:name w:val="ConsPlusNormal"/>
    <w:link w:val="ConsPlusNormal0"/>
    <w:uiPriority w:val="99"/>
    <w:rsid w:val="005620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6208D"/>
    <w:rPr>
      <w:rFonts w:ascii="Arial" w:eastAsia="Calibri" w:hAnsi="Arial" w:cs="Arial"/>
      <w:lang w:eastAsia="ru-RU"/>
    </w:rPr>
  </w:style>
  <w:style w:type="paragraph" w:customStyle="1" w:styleId="1">
    <w:name w:val="Без интервала1"/>
    <w:rsid w:val="00814847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Tzekh6JMHxACX6awIagj/VF0gZW35Z6fVPJESnFtGr4=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LS8FdVEx/Ca6eiOi2Sl8h2MIS1cyC5L65ozavlX1dYsJ0CW0oeIJGMErgltCvUCN
It8WT8G8F2kKD31XjVqThg==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WdziV9y20v24g8mvFlmIWhDnXFI=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bx+oScQccHaJa/yTyrQlU+7mnkE=</DigestValue>
      </Reference>
      <Reference URI="/word/settings.xml?ContentType=application/vnd.openxmlformats-officedocument.wordprocessingml.settings+xml">
        <DigestMethod Algorithm="http://www.w3.org/2000/09/xmldsig#sha1"/>
        <DigestValue>w3L5YdCnErbVxP7BXgMx3mbjcvY=</DigestValue>
      </Reference>
      <Reference URI="/word/styles.xml?ContentType=application/vnd.openxmlformats-officedocument.wordprocessingml.styles+xml">
        <DigestMethod Algorithm="http://www.w3.org/2000/09/xmldsig#sha1"/>
        <DigestValue>4afcOrd15TJHtJBMUes+usrMLsQ=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2020-04-20T05:39:01Z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2020-02-05T02:15:00Z</dcterms:created>
  <dcterms:modified xsi:type="dcterms:W3CDTF">2020-04-16T04:19:00Z</dcterms:modified>
</cp:coreProperties>
</file>