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10" w:rsidRPr="009E6E10" w:rsidRDefault="009E6E10" w:rsidP="009E6E10">
      <w:pPr>
        <w:pStyle w:val="2"/>
        <w:ind w:hanging="142"/>
        <w:jc w:val="center"/>
        <w:rPr>
          <w:b/>
          <w:sz w:val="26"/>
          <w:szCs w:val="26"/>
        </w:rPr>
      </w:pPr>
    </w:p>
    <w:p w:rsidR="00362C81" w:rsidRPr="009E6E10" w:rsidRDefault="006C0834" w:rsidP="009E6E10">
      <w:pPr>
        <w:pStyle w:val="2"/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7309E" w:rsidRPr="009E6E10">
        <w:rPr>
          <w:b/>
          <w:sz w:val="26"/>
          <w:szCs w:val="26"/>
        </w:rPr>
        <w:t xml:space="preserve">Неосторожное обращение с огнем </w:t>
      </w:r>
      <w:r>
        <w:rPr>
          <w:b/>
          <w:sz w:val="26"/>
          <w:szCs w:val="26"/>
        </w:rPr>
        <w:t>– главная причина возникновения пожара»</w:t>
      </w:r>
    </w:p>
    <w:p w:rsidR="00FF12B1" w:rsidRPr="009E6E10" w:rsidRDefault="00FF12B1" w:rsidP="00152D30">
      <w:pPr>
        <w:pStyle w:val="2"/>
        <w:ind w:firstLine="709"/>
        <w:jc w:val="center"/>
        <w:rPr>
          <w:b/>
          <w:sz w:val="26"/>
          <w:szCs w:val="26"/>
        </w:rPr>
      </w:pPr>
    </w:p>
    <w:p w:rsidR="00180669" w:rsidRPr="009E6E10" w:rsidRDefault="00180669" w:rsidP="00152D30">
      <w:pPr>
        <w:pStyle w:val="2"/>
        <w:ind w:firstLine="709"/>
        <w:jc w:val="both"/>
        <w:rPr>
          <w:sz w:val="26"/>
          <w:szCs w:val="26"/>
        </w:rPr>
      </w:pPr>
      <w:r w:rsidRPr="009E6E10">
        <w:rPr>
          <w:sz w:val="26"/>
          <w:szCs w:val="26"/>
        </w:rPr>
        <w:t xml:space="preserve">За </w:t>
      </w:r>
      <w:r w:rsidRPr="009E6E10">
        <w:rPr>
          <w:b/>
          <w:sz w:val="26"/>
          <w:szCs w:val="26"/>
        </w:rPr>
        <w:t>6 месяцев 20</w:t>
      </w:r>
      <w:r w:rsidR="003F19EF">
        <w:rPr>
          <w:b/>
          <w:sz w:val="26"/>
          <w:szCs w:val="26"/>
        </w:rPr>
        <w:t>23</w:t>
      </w:r>
      <w:r w:rsidR="00FE7F30" w:rsidRPr="009E6E10">
        <w:rPr>
          <w:b/>
          <w:sz w:val="26"/>
          <w:szCs w:val="26"/>
        </w:rPr>
        <w:t>г</w:t>
      </w:r>
      <w:r w:rsidR="00FE7F30" w:rsidRPr="009E6E10">
        <w:rPr>
          <w:sz w:val="26"/>
          <w:szCs w:val="26"/>
        </w:rPr>
        <w:t>.</w:t>
      </w:r>
      <w:r w:rsidRPr="009E6E10">
        <w:rPr>
          <w:sz w:val="26"/>
          <w:szCs w:val="26"/>
        </w:rPr>
        <w:t xml:space="preserve"> в Ширинском районе зарегистрировано </w:t>
      </w:r>
      <w:r w:rsidR="003F19EF">
        <w:rPr>
          <w:b/>
          <w:sz w:val="26"/>
          <w:szCs w:val="26"/>
        </w:rPr>
        <w:t>76</w:t>
      </w:r>
      <w:r w:rsidRPr="009E6E10">
        <w:rPr>
          <w:b/>
          <w:sz w:val="26"/>
          <w:szCs w:val="26"/>
        </w:rPr>
        <w:t xml:space="preserve"> пожаров</w:t>
      </w:r>
      <w:r w:rsidRPr="009E6E10">
        <w:rPr>
          <w:sz w:val="26"/>
          <w:szCs w:val="26"/>
        </w:rPr>
        <w:t xml:space="preserve">, </w:t>
      </w:r>
      <w:r w:rsidR="006C0834">
        <w:rPr>
          <w:b/>
          <w:sz w:val="26"/>
          <w:szCs w:val="26"/>
        </w:rPr>
        <w:t>1</w:t>
      </w:r>
      <w:r w:rsidR="00FE7F30" w:rsidRPr="009E6E10">
        <w:rPr>
          <w:b/>
          <w:sz w:val="26"/>
          <w:szCs w:val="26"/>
        </w:rPr>
        <w:t xml:space="preserve"> погибши</w:t>
      </w:r>
      <w:r w:rsidR="006C0834">
        <w:rPr>
          <w:b/>
          <w:sz w:val="26"/>
          <w:szCs w:val="26"/>
        </w:rPr>
        <w:t>й</w:t>
      </w:r>
      <w:r w:rsidR="001645B5" w:rsidRPr="009E6E10">
        <w:rPr>
          <w:sz w:val="26"/>
          <w:szCs w:val="26"/>
        </w:rPr>
        <w:t>,</w:t>
      </w:r>
      <w:r w:rsidR="00FE7F30" w:rsidRPr="009E6E10">
        <w:rPr>
          <w:sz w:val="26"/>
          <w:szCs w:val="26"/>
        </w:rPr>
        <w:t xml:space="preserve"> (аналогичный период прошлого года – </w:t>
      </w:r>
      <w:r w:rsidR="003F19EF">
        <w:rPr>
          <w:sz w:val="26"/>
          <w:szCs w:val="26"/>
        </w:rPr>
        <w:t>115</w:t>
      </w:r>
      <w:r w:rsidR="00FE7F30" w:rsidRPr="009E6E10">
        <w:rPr>
          <w:sz w:val="26"/>
          <w:szCs w:val="26"/>
        </w:rPr>
        <w:t xml:space="preserve"> пожаров, погибших</w:t>
      </w:r>
      <w:r w:rsidR="006C0834">
        <w:rPr>
          <w:sz w:val="26"/>
          <w:szCs w:val="26"/>
        </w:rPr>
        <w:t xml:space="preserve"> – 6 человек</w:t>
      </w:r>
      <w:r w:rsidR="003F19EF">
        <w:rPr>
          <w:sz w:val="26"/>
          <w:szCs w:val="26"/>
        </w:rPr>
        <w:t>. 1 пострадавший</w:t>
      </w:r>
      <w:r w:rsidR="00FE7F30" w:rsidRPr="009E6E10">
        <w:rPr>
          <w:sz w:val="26"/>
          <w:szCs w:val="26"/>
        </w:rPr>
        <w:t>)</w:t>
      </w:r>
      <w:r w:rsidR="009E6E10" w:rsidRPr="009E6E10">
        <w:rPr>
          <w:sz w:val="26"/>
          <w:szCs w:val="26"/>
        </w:rPr>
        <w:t>.</w:t>
      </w:r>
    </w:p>
    <w:p w:rsidR="003F19EF" w:rsidRPr="00152D30" w:rsidRDefault="003F19EF" w:rsidP="00152D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52D30">
        <w:rPr>
          <w:color w:val="000000" w:themeColor="text1"/>
          <w:sz w:val="26"/>
          <w:szCs w:val="26"/>
        </w:rPr>
        <w:t>Безусловным лидером в перечне причин, по которым возникают пожары, было и остается неосторожное обращение с огнем. Примеры легкомысленного поведения подобного рода встречаются с пугающей регулярностью. Из-за неаккуратных курильщиков выгорают леса и поля, игры детей с огнем становятся причиной гибели и самих малышей, и членов их семей.</w:t>
      </w:r>
    </w:p>
    <w:p w:rsidR="003F19EF" w:rsidRPr="00152D30" w:rsidRDefault="003F19EF" w:rsidP="00152D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52D30">
        <w:rPr>
          <w:color w:val="000000" w:themeColor="text1"/>
          <w:sz w:val="26"/>
          <w:szCs w:val="26"/>
        </w:rPr>
        <w:t> Неосторожное обращение с огнем – довольно обширное понятие, включающее в себя:</w:t>
      </w:r>
    </w:p>
    <w:p w:rsidR="003F19EF" w:rsidRPr="00152D30" w:rsidRDefault="003F19EF" w:rsidP="00152D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52D30">
        <w:rPr>
          <w:color w:val="000000" w:themeColor="text1"/>
          <w:sz w:val="26"/>
          <w:szCs w:val="26"/>
        </w:rPr>
        <w:t>- небезопасное курение – курение в состоянии алкогольного опьянения, рядом с горючими веществами и материалами;</w:t>
      </w:r>
    </w:p>
    <w:p w:rsidR="003F19EF" w:rsidRPr="00152D30" w:rsidRDefault="003F19EF" w:rsidP="00152D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52D30">
        <w:rPr>
          <w:color w:val="000000" w:themeColor="text1"/>
          <w:sz w:val="26"/>
          <w:szCs w:val="26"/>
        </w:rPr>
        <w:t>- несоблюдение правил безопасности при разведении огня на земельном участке близ дома, сожжении мусора;</w:t>
      </w:r>
    </w:p>
    <w:p w:rsidR="003F19EF" w:rsidRPr="00152D30" w:rsidRDefault="003F19EF" w:rsidP="00152D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52D30">
        <w:rPr>
          <w:color w:val="000000" w:themeColor="text1"/>
          <w:sz w:val="26"/>
          <w:szCs w:val="26"/>
        </w:rPr>
        <w:t>- пожары из-за детской шалости с огнем. Одной из проблем пожарной безопасности являются детские шалости и небрежное обращение с огнем.</w:t>
      </w:r>
    </w:p>
    <w:p w:rsidR="003F19EF" w:rsidRPr="00152D30" w:rsidRDefault="003F19EF" w:rsidP="00152D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52D30">
        <w:rPr>
          <w:color w:val="000000" w:themeColor="text1"/>
          <w:sz w:val="26"/>
          <w:szCs w:val="26"/>
        </w:rPr>
        <w:t>Пожары по причине неосторожного обращения с огнем всегда связаны с легкомысленностью и рассеянностью человека. Очевидно, полностью избежать подобных происшествий никогда не удастся. Однако снизить вероятность пожара вполне возможно. Все, что для этого нужно - простая сознательность.</w:t>
      </w:r>
    </w:p>
    <w:p w:rsidR="003F19EF" w:rsidRPr="00152D30" w:rsidRDefault="003F19EF" w:rsidP="00152D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52D30">
        <w:rPr>
          <w:color w:val="000000" w:themeColor="text1"/>
          <w:sz w:val="26"/>
          <w:szCs w:val="26"/>
        </w:rPr>
        <w:t>Для предупреждения пожаров по причине неосторожного обращения с огнем следует ограничить доступ детей к пожароопасным предметам – спичкам, зажигалкам. Никогда не оставлять малолетних детей одних без присмотра, даже на небольшой промежуток времени. Перед выходом из дома всегда необходимо проверять, выключена ли плита, не оставлять открытый огонь без присмотра.</w:t>
      </w:r>
    </w:p>
    <w:p w:rsidR="003F19EF" w:rsidRPr="00152D30" w:rsidRDefault="003F19EF" w:rsidP="00152D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52D30">
        <w:rPr>
          <w:color w:val="000000" w:themeColor="text1"/>
          <w:sz w:val="26"/>
          <w:szCs w:val="26"/>
        </w:rPr>
        <w:t>Следует обратить особое внимание на пагубную привычку курить в постели, особенно в состоянии алкогольного опьянения. Необходимо знать, что отравление продуктами горения происходит незаметно, достаточно простого тления матраца или дивана, вызванного непотушенным окурком. От вдохов угарног</w:t>
      </w:r>
      <w:r w:rsidR="00152D30">
        <w:rPr>
          <w:color w:val="000000" w:themeColor="text1"/>
          <w:sz w:val="26"/>
          <w:szCs w:val="26"/>
        </w:rPr>
        <w:t>о газа человек теряет сознание и  </w:t>
      </w:r>
      <w:r w:rsidRPr="00152D30">
        <w:rPr>
          <w:color w:val="000000" w:themeColor="text1"/>
          <w:sz w:val="26"/>
          <w:szCs w:val="26"/>
        </w:rPr>
        <w:t xml:space="preserve">лишается возможности предупредить какие-либо действия для своего спасения. </w:t>
      </w:r>
      <w:proofErr w:type="gramStart"/>
      <w:r w:rsidRPr="00152D30">
        <w:rPr>
          <w:color w:val="000000" w:themeColor="text1"/>
          <w:sz w:val="26"/>
          <w:szCs w:val="26"/>
        </w:rPr>
        <w:t>И</w:t>
      </w:r>
      <w:proofErr w:type="gramEnd"/>
      <w:r w:rsidRPr="00152D30">
        <w:rPr>
          <w:color w:val="000000" w:themeColor="text1"/>
          <w:sz w:val="26"/>
          <w:szCs w:val="26"/>
        </w:rPr>
        <w:t xml:space="preserve"> к сожалению, таких примеров очень много.</w:t>
      </w:r>
    </w:p>
    <w:p w:rsidR="001645B5" w:rsidRPr="009E6E10" w:rsidRDefault="00E952E9" w:rsidP="001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E10">
        <w:rPr>
          <w:rFonts w:ascii="Times New Roman" w:hAnsi="Times New Roman" w:cs="Times New Roman"/>
          <w:sz w:val="26"/>
          <w:szCs w:val="26"/>
        </w:rPr>
        <w:t>Какой бы избитой не казалась эта фраза, но пожар действительно легче предупредить, чем потушить. Давайте делать это сообща. Ну, а уж если случился пожар – не теряйте времени, звоните «</w:t>
      </w:r>
      <w:r w:rsidR="001645B5" w:rsidRPr="009E6E10">
        <w:rPr>
          <w:rFonts w:ascii="Times New Roman" w:hAnsi="Times New Roman" w:cs="Times New Roman"/>
          <w:b/>
          <w:sz w:val="26"/>
          <w:szCs w:val="26"/>
        </w:rPr>
        <w:t>10</w:t>
      </w:r>
      <w:r w:rsidRPr="009E6E10">
        <w:rPr>
          <w:rFonts w:ascii="Times New Roman" w:hAnsi="Times New Roman" w:cs="Times New Roman"/>
          <w:b/>
          <w:sz w:val="26"/>
          <w:szCs w:val="26"/>
        </w:rPr>
        <w:t>1</w:t>
      </w:r>
      <w:r w:rsidRPr="009E6E10">
        <w:rPr>
          <w:rFonts w:ascii="Times New Roman" w:hAnsi="Times New Roman" w:cs="Times New Roman"/>
          <w:sz w:val="26"/>
          <w:szCs w:val="26"/>
        </w:rPr>
        <w:t>».</w:t>
      </w:r>
    </w:p>
    <w:p w:rsidR="00152D30" w:rsidRDefault="006C0834" w:rsidP="00152D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03371E" w:rsidRPr="009E6E10" w:rsidRDefault="006C0834" w:rsidP="00152D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p w:rsidR="003B7F16" w:rsidRPr="009E6E10" w:rsidRDefault="003B7F16" w:rsidP="00FE7F30">
      <w:pPr>
        <w:spacing w:after="0" w:line="240" w:lineRule="auto"/>
        <w:ind w:firstLine="709"/>
        <w:rPr>
          <w:sz w:val="26"/>
          <w:szCs w:val="26"/>
        </w:rPr>
      </w:pPr>
    </w:p>
    <w:p w:rsidR="009E6E10" w:rsidRPr="009E6E10" w:rsidRDefault="009E6E10" w:rsidP="00FE7F30">
      <w:pPr>
        <w:spacing w:after="0" w:line="240" w:lineRule="auto"/>
        <w:ind w:firstLine="709"/>
        <w:rPr>
          <w:sz w:val="26"/>
          <w:szCs w:val="26"/>
        </w:rPr>
      </w:pPr>
    </w:p>
    <w:p w:rsidR="009E6E10" w:rsidRPr="00FE7F30" w:rsidRDefault="009E6E10" w:rsidP="009E6E10">
      <w:pPr>
        <w:spacing w:after="0" w:line="240" w:lineRule="auto"/>
        <w:ind w:firstLine="709"/>
        <w:rPr>
          <w:sz w:val="26"/>
          <w:szCs w:val="26"/>
        </w:rPr>
      </w:pPr>
    </w:p>
    <w:sectPr w:rsidR="009E6E10" w:rsidRPr="00FE7F30" w:rsidSect="00FE7F3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E1AF9"/>
    <w:rsid w:val="000157B4"/>
    <w:rsid w:val="0003371E"/>
    <w:rsid w:val="00152D30"/>
    <w:rsid w:val="001645B5"/>
    <w:rsid w:val="00180669"/>
    <w:rsid w:val="0032053F"/>
    <w:rsid w:val="00362C81"/>
    <w:rsid w:val="003B7F16"/>
    <w:rsid w:val="003F19EF"/>
    <w:rsid w:val="003F3DF0"/>
    <w:rsid w:val="00547EC4"/>
    <w:rsid w:val="00583179"/>
    <w:rsid w:val="005A61DA"/>
    <w:rsid w:val="00671A1C"/>
    <w:rsid w:val="006A3CEB"/>
    <w:rsid w:val="006C0834"/>
    <w:rsid w:val="0077309E"/>
    <w:rsid w:val="00774181"/>
    <w:rsid w:val="008701C0"/>
    <w:rsid w:val="008E1AF9"/>
    <w:rsid w:val="009E6E10"/>
    <w:rsid w:val="00A85C50"/>
    <w:rsid w:val="00B34309"/>
    <w:rsid w:val="00BC13AE"/>
    <w:rsid w:val="00C8009B"/>
    <w:rsid w:val="00D233ED"/>
    <w:rsid w:val="00D916C5"/>
    <w:rsid w:val="00D94CFB"/>
    <w:rsid w:val="00E952E9"/>
    <w:rsid w:val="00EA3B0A"/>
    <w:rsid w:val="00FE7F30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E1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1AF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D916C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Шира</cp:lastModifiedBy>
  <cp:revision>7</cp:revision>
  <cp:lastPrinted>2023-07-04T08:38:00Z</cp:lastPrinted>
  <dcterms:created xsi:type="dcterms:W3CDTF">2015-07-06T08:19:00Z</dcterms:created>
  <dcterms:modified xsi:type="dcterms:W3CDTF">2023-07-04T08:41:00Z</dcterms:modified>
</cp:coreProperties>
</file>