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86A" w:rsidRPr="006F418B" w:rsidRDefault="00B7686A" w:rsidP="00B7686A">
      <w:pPr>
        <w:tabs>
          <w:tab w:val="center" w:pos="4819"/>
          <w:tab w:val="left" w:pos="8587"/>
        </w:tabs>
      </w:pPr>
    </w:p>
    <w:p w:rsidR="00B7686A" w:rsidRPr="006F418B" w:rsidRDefault="00B7686A" w:rsidP="00B7686A">
      <w:pPr>
        <w:tabs>
          <w:tab w:val="center" w:pos="4819"/>
          <w:tab w:val="left" w:pos="8587"/>
        </w:tabs>
      </w:pPr>
      <w:r w:rsidRPr="006F418B">
        <w:t xml:space="preserve">                                                    РОССИЙСКАЯ ФЕДЕРАЦИЯ                </w:t>
      </w:r>
      <w:r w:rsidRPr="006F418B">
        <w:tab/>
      </w:r>
    </w:p>
    <w:p w:rsidR="00B7686A" w:rsidRPr="006F418B" w:rsidRDefault="00B7686A" w:rsidP="00B7686A">
      <w:pPr>
        <w:tabs>
          <w:tab w:val="center" w:pos="4677"/>
          <w:tab w:val="right" w:pos="9355"/>
        </w:tabs>
      </w:pPr>
      <w:r w:rsidRPr="006F418B">
        <w:tab/>
        <w:t>РЕСПУБЛИКА ХАКАСИЯ</w:t>
      </w:r>
      <w:r w:rsidRPr="006F418B">
        <w:tab/>
      </w:r>
    </w:p>
    <w:p w:rsidR="00B7686A" w:rsidRPr="006F418B" w:rsidRDefault="00B7686A" w:rsidP="00B7686A">
      <w:pPr>
        <w:jc w:val="center"/>
      </w:pPr>
    </w:p>
    <w:p w:rsidR="00B7686A" w:rsidRPr="006F418B" w:rsidRDefault="00B7686A" w:rsidP="00B7686A">
      <w:pPr>
        <w:jc w:val="center"/>
      </w:pPr>
      <w:r w:rsidRPr="006F418B">
        <w:t>СОВЕТ ДЕПУТАТОВ</w:t>
      </w:r>
    </w:p>
    <w:p w:rsidR="00B7686A" w:rsidRPr="006F418B" w:rsidRDefault="00B7686A" w:rsidP="00B7686A">
      <w:pPr>
        <w:jc w:val="center"/>
      </w:pPr>
      <w:r w:rsidRPr="006F418B">
        <w:t>СОЛЕНООЗЕРНОГО СЕЛЬСОВЕТА</w:t>
      </w:r>
    </w:p>
    <w:p w:rsidR="00B7686A" w:rsidRPr="006F418B" w:rsidRDefault="00B7686A" w:rsidP="00B7686A">
      <w:pPr>
        <w:jc w:val="right"/>
      </w:pPr>
    </w:p>
    <w:p w:rsidR="00B7686A" w:rsidRPr="006F418B" w:rsidRDefault="00B7686A" w:rsidP="00B7686A">
      <w:pPr>
        <w:jc w:val="center"/>
      </w:pPr>
      <w:r w:rsidRPr="006F418B">
        <w:t>РЕШЕНИЕ</w:t>
      </w:r>
    </w:p>
    <w:p w:rsidR="00B7686A" w:rsidRPr="006F418B" w:rsidRDefault="00B7686A" w:rsidP="00B7686A">
      <w:pPr>
        <w:jc w:val="center"/>
      </w:pPr>
    </w:p>
    <w:p w:rsidR="00B7686A" w:rsidRPr="006F418B" w:rsidRDefault="00B7686A" w:rsidP="00B7686A">
      <w:r w:rsidRPr="006F418B">
        <w:t>«</w:t>
      </w:r>
      <w:r w:rsidR="00F51D6A">
        <w:t>16</w:t>
      </w:r>
      <w:r w:rsidRPr="006F418B">
        <w:t xml:space="preserve">»  ноября 2022г.                                </w:t>
      </w:r>
      <w:r w:rsidR="006F418B" w:rsidRPr="006F418B">
        <w:t>с.Соленоозерное</w:t>
      </w:r>
      <w:r w:rsidRPr="006F418B">
        <w:t xml:space="preserve">                                                         №</w:t>
      </w:r>
      <w:r w:rsidR="00F51D6A">
        <w:t xml:space="preserve"> 89</w:t>
      </w:r>
      <w:r w:rsidRPr="006F418B">
        <w:t xml:space="preserve"> </w:t>
      </w:r>
    </w:p>
    <w:p w:rsidR="00B7686A" w:rsidRPr="006F418B" w:rsidRDefault="00B7686A" w:rsidP="00B7686A"/>
    <w:p w:rsidR="00B7686A" w:rsidRPr="006F418B" w:rsidRDefault="00B7686A" w:rsidP="00B7686A"/>
    <w:p w:rsidR="00B7686A" w:rsidRPr="006F418B" w:rsidRDefault="00B7686A" w:rsidP="00B7686A">
      <w:r w:rsidRPr="006F418B">
        <w:t xml:space="preserve">О внесении </w:t>
      </w:r>
      <w:r w:rsidR="002B15F5">
        <w:t>изменений и дополнений</w:t>
      </w:r>
      <w:r w:rsidRPr="006F418B">
        <w:t xml:space="preserve"> в Решение Совета депутатов</w:t>
      </w:r>
    </w:p>
    <w:p w:rsidR="00B7686A" w:rsidRPr="006F418B" w:rsidRDefault="00B7686A" w:rsidP="00B7686A">
      <w:r w:rsidRPr="006F418B">
        <w:t>Соленоозерного сельсовета от 17.11.2020г. № 15</w:t>
      </w:r>
    </w:p>
    <w:p w:rsidR="00B7686A" w:rsidRPr="006F418B" w:rsidRDefault="00B7686A" w:rsidP="00B7686A">
      <w:r w:rsidRPr="006F418B">
        <w:t xml:space="preserve">«О введении земельного налога </w:t>
      </w:r>
      <w:proofErr w:type="gramStart"/>
      <w:r w:rsidRPr="006F418B">
        <w:t>на</w:t>
      </w:r>
      <w:proofErr w:type="gramEnd"/>
      <w:r w:rsidRPr="006F418B">
        <w:t xml:space="preserve"> </w:t>
      </w:r>
    </w:p>
    <w:p w:rsidR="00B7686A" w:rsidRPr="006F418B" w:rsidRDefault="00B7686A" w:rsidP="00B7686A">
      <w:r w:rsidRPr="006F418B">
        <w:t>территории  Соленоозерного  сельсовета»</w:t>
      </w:r>
    </w:p>
    <w:p w:rsidR="00B7686A" w:rsidRPr="006F418B" w:rsidRDefault="00B7686A" w:rsidP="00B7686A">
      <w:pPr>
        <w:jc w:val="both"/>
      </w:pPr>
    </w:p>
    <w:p w:rsidR="00F7257D" w:rsidRPr="006F418B" w:rsidRDefault="005632D8" w:rsidP="00B23F9F">
      <w:pPr>
        <w:jc w:val="both"/>
      </w:pPr>
      <w:r w:rsidRPr="006F418B">
        <w:tab/>
      </w:r>
      <w:proofErr w:type="gramStart"/>
      <w:r w:rsidR="008333FF" w:rsidRPr="006F418B">
        <w:t xml:space="preserve">В целях реализации мер, направленных на поддержку граждан, призванных на военную службу по частичной мобилизации и проходящих военную службу в Вооруженных Силах Российской Федерации, в соответствии с </w:t>
      </w:r>
      <w:r w:rsidR="00AC7862">
        <w:t>со статьями 56, 387</w:t>
      </w:r>
      <w:r w:rsidR="008333FF" w:rsidRPr="006F418B">
        <w:t xml:space="preserve"> Налогового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</w:t>
      </w:r>
      <w:r w:rsidR="00AC7862">
        <w:t>Указом Президента Российской Федерации от 21.09.2022 № 647 «Об объявлении</w:t>
      </w:r>
      <w:proofErr w:type="gramEnd"/>
      <w:r w:rsidR="00AC7862">
        <w:t xml:space="preserve"> частичной мобилизации в Российской Федерации», </w:t>
      </w:r>
      <w:proofErr w:type="gramStart"/>
      <w:r w:rsidR="008333FF" w:rsidRPr="006F418B">
        <w:t xml:space="preserve">руководствуясь Уставом муниципального образования </w:t>
      </w:r>
      <w:r w:rsidR="00B7686A" w:rsidRPr="006F418B">
        <w:t>Соленоозерный</w:t>
      </w:r>
      <w:r w:rsidR="008333FF" w:rsidRPr="006F418B">
        <w:t xml:space="preserve"> сельсовет и Постановлением Правительства Республики Хакасия № 613 от</w:t>
      </w:r>
      <w:proofErr w:type="gramEnd"/>
      <w:r w:rsidR="008333FF" w:rsidRPr="006F418B">
        <w:t xml:space="preserve"> 12.10.2022 года «О продлении сроков уплаты имущественных налогов за 2021 год», </w:t>
      </w:r>
      <w:r w:rsidR="00B7686A" w:rsidRPr="006F418B">
        <w:t>Совет депутатов Соленоозерного сельсовета</w:t>
      </w:r>
    </w:p>
    <w:p w:rsidR="00F7257D" w:rsidRPr="006F418B" w:rsidRDefault="00F7257D" w:rsidP="00B23F9F">
      <w:pPr>
        <w:jc w:val="both"/>
      </w:pPr>
    </w:p>
    <w:p w:rsidR="005632D8" w:rsidRPr="006F418B" w:rsidRDefault="005632D8" w:rsidP="00B7686A">
      <w:pPr>
        <w:jc w:val="center"/>
      </w:pPr>
      <w:r w:rsidRPr="006F418B">
        <w:t>РЕШИЛ:</w:t>
      </w:r>
    </w:p>
    <w:p w:rsidR="00AE60DE" w:rsidRPr="006F418B" w:rsidRDefault="00AE60DE" w:rsidP="00B23F9F">
      <w:pPr>
        <w:jc w:val="both"/>
      </w:pPr>
    </w:p>
    <w:p w:rsidR="00670A8C" w:rsidRPr="002B15F5" w:rsidRDefault="008333FF" w:rsidP="008333FF">
      <w:pPr>
        <w:numPr>
          <w:ilvl w:val="0"/>
          <w:numId w:val="2"/>
        </w:numPr>
        <w:ind w:left="0" w:firstLine="709"/>
        <w:jc w:val="both"/>
      </w:pPr>
      <w:r w:rsidRPr="006F418B">
        <w:t xml:space="preserve">Внести в </w:t>
      </w:r>
      <w:r w:rsidRPr="002B15F5">
        <w:t xml:space="preserve">решение Совета депутатов </w:t>
      </w:r>
      <w:r w:rsidR="00B7686A" w:rsidRPr="002B15F5">
        <w:t>Соленоозерного сельсовета</w:t>
      </w:r>
      <w:r w:rsidRPr="002B15F5">
        <w:t xml:space="preserve"> от 17.1</w:t>
      </w:r>
      <w:r w:rsidR="00B7686A" w:rsidRPr="002B15F5">
        <w:t>1</w:t>
      </w:r>
      <w:r w:rsidRPr="002B15F5">
        <w:t>.20</w:t>
      </w:r>
      <w:r w:rsidR="00B7686A" w:rsidRPr="002B15F5">
        <w:t>20</w:t>
      </w:r>
      <w:r w:rsidRPr="002B15F5">
        <w:t xml:space="preserve"> № </w:t>
      </w:r>
      <w:r w:rsidR="00F51D6A">
        <w:t>15</w:t>
      </w:r>
      <w:r w:rsidRPr="002B15F5">
        <w:t xml:space="preserve"> «</w:t>
      </w:r>
      <w:r w:rsidR="00B15AA1" w:rsidRPr="002B15F5">
        <w:t xml:space="preserve">О введении земельного налога на территории </w:t>
      </w:r>
      <w:r w:rsidR="00B7686A" w:rsidRPr="002B15F5">
        <w:t>Соленоозерного сельсовета</w:t>
      </w:r>
      <w:r w:rsidRPr="002B15F5">
        <w:t>»</w:t>
      </w:r>
      <w:r w:rsidR="00B15AA1" w:rsidRPr="002B15F5">
        <w:t xml:space="preserve"> (в редакции Решений</w:t>
      </w:r>
      <w:r w:rsidR="00B7686A" w:rsidRPr="002B15F5">
        <w:t xml:space="preserve"> от 24</w:t>
      </w:r>
      <w:r w:rsidR="00B15AA1" w:rsidRPr="002B15F5">
        <w:t>.0</w:t>
      </w:r>
      <w:r w:rsidR="00B7686A" w:rsidRPr="002B15F5">
        <w:t>3</w:t>
      </w:r>
      <w:r w:rsidR="00B15AA1" w:rsidRPr="002B15F5">
        <w:t>.202</w:t>
      </w:r>
      <w:r w:rsidR="00B7686A" w:rsidRPr="002B15F5">
        <w:t>2 № 73</w:t>
      </w:r>
      <w:r w:rsidR="00B15AA1" w:rsidRPr="002B15F5">
        <w:t>)</w:t>
      </w:r>
      <w:r w:rsidRPr="002B15F5">
        <w:t xml:space="preserve"> (далее - Решение) следующие изменения:</w:t>
      </w:r>
    </w:p>
    <w:p w:rsidR="008333FF" w:rsidRPr="002B15F5" w:rsidRDefault="002B15F5" w:rsidP="00783EDD">
      <w:pPr>
        <w:numPr>
          <w:ilvl w:val="1"/>
          <w:numId w:val="2"/>
        </w:numPr>
        <w:ind w:left="0" w:firstLine="709"/>
        <w:jc w:val="both"/>
      </w:pPr>
      <w:r w:rsidRPr="002B15F5">
        <w:t>Дополнить Решение пунктом 5 следующего содержания</w:t>
      </w:r>
      <w:r w:rsidR="00337F51" w:rsidRPr="002B15F5">
        <w:t>:</w:t>
      </w:r>
    </w:p>
    <w:p w:rsidR="007F3E1F" w:rsidRPr="002B15F5" w:rsidRDefault="00337F51" w:rsidP="007F3E1F">
      <w:pPr>
        <w:ind w:firstLine="567"/>
        <w:jc w:val="both"/>
      </w:pPr>
      <w:r w:rsidRPr="002B15F5">
        <w:t>«</w:t>
      </w:r>
      <w:r w:rsidR="002B15F5" w:rsidRPr="002B15F5">
        <w:t>5</w:t>
      </w:r>
      <w:r w:rsidR="007F3E1F" w:rsidRPr="002B15F5">
        <w:t xml:space="preserve">. Предоставить льготы по уплате земельного налога </w:t>
      </w:r>
      <w:r w:rsidR="002B15F5" w:rsidRPr="002B15F5">
        <w:t xml:space="preserve">за период с 01.01.2021 г. по 31.12.2021г. на территории Соленоозерного сельсовета </w:t>
      </w:r>
      <w:r w:rsidR="007F3E1F" w:rsidRPr="002B15F5">
        <w:t>следующим категориям налогоплательщиков: в размере 100%:</w:t>
      </w:r>
    </w:p>
    <w:p w:rsidR="00783EDD" w:rsidRPr="002B15F5" w:rsidRDefault="00783EDD" w:rsidP="00783EDD">
      <w:pPr>
        <w:pStyle w:val="a5"/>
        <w:ind w:left="0" w:firstLine="709"/>
        <w:jc w:val="both"/>
      </w:pPr>
      <w:r w:rsidRPr="002B15F5">
        <w:t xml:space="preserve">- </w:t>
      </w:r>
      <w:r w:rsidR="00AC7862" w:rsidRPr="002B15F5">
        <w:t>г</w:t>
      </w:r>
      <w:r w:rsidR="00337F51" w:rsidRPr="002B15F5">
        <w:t>ражданам, призванным на военную службу по частичной мобилизации и проходящих военную службу в Вооруженных Силах Российской Федерации в соответствии с Указом Президента Российской Федерации от 21.09.2022 года № 647 «Об объявлении частичной мобилизации в Российской Феде</w:t>
      </w:r>
      <w:r w:rsidRPr="002B15F5">
        <w:t>рации», а также членам их семей;</w:t>
      </w:r>
    </w:p>
    <w:p w:rsidR="00D25524" w:rsidRPr="002B15F5" w:rsidRDefault="00783EDD" w:rsidP="00783EDD">
      <w:pPr>
        <w:pStyle w:val="a5"/>
        <w:ind w:left="0" w:firstLine="709"/>
        <w:jc w:val="both"/>
      </w:pPr>
      <w:r w:rsidRPr="002B15F5">
        <w:t>- гражданам, добровольно заключившим контракт на участие в специальной военной операции</w:t>
      </w:r>
      <w:r w:rsidR="00D25524" w:rsidRPr="002B15F5">
        <w:t>;</w:t>
      </w:r>
    </w:p>
    <w:p w:rsidR="00D25524" w:rsidRPr="002B15F5" w:rsidRDefault="00D25524" w:rsidP="00D25524">
      <w:pPr>
        <w:ind w:firstLine="708"/>
        <w:jc w:val="both"/>
      </w:pPr>
      <w:r w:rsidRPr="002B15F5">
        <w:t>- гражданам, являющимися военнослужащими, либо лицами, проходящими службу в войсках национальной гвардии Российской Федерации, либо сотрудниками полиции и участвующие в специальной военной операции;</w:t>
      </w:r>
    </w:p>
    <w:p w:rsidR="00D25524" w:rsidRPr="002B15F5" w:rsidRDefault="00D25524" w:rsidP="00D25524">
      <w:pPr>
        <w:ind w:firstLine="708"/>
        <w:jc w:val="both"/>
      </w:pPr>
      <w:proofErr w:type="gramStart"/>
      <w:r w:rsidRPr="002B15F5">
        <w:t>- гражданам погибшим (умершие) при выполнении служебного долга в специальной военной операции.</w:t>
      </w:r>
      <w:proofErr w:type="gramEnd"/>
    </w:p>
    <w:p w:rsidR="00487F36" w:rsidRPr="002B15F5" w:rsidRDefault="00487F36" w:rsidP="00487F36">
      <w:pPr>
        <w:autoSpaceDE w:val="0"/>
        <w:autoSpaceDN w:val="0"/>
        <w:adjustRightInd w:val="0"/>
        <w:ind w:firstLine="708"/>
        <w:jc w:val="both"/>
      </w:pPr>
      <w:r w:rsidRPr="002B15F5">
        <w:t>Установить, что к членам семей указанных граждан, относятся их супруги и дети, а в случае отсутствия супругов – их родители. Детьми, указанных граждан, считаются родные и усыновлённые дети в возрасте до 18 лет, а также родные и усыновлённые дети, обучающиеся в образовательной организации по очной форме обучения – до окончания ими обучения, но не более чем до достижения ими возраста 23 лет.</w:t>
      </w:r>
    </w:p>
    <w:p w:rsidR="00337F51" w:rsidRPr="006F418B" w:rsidRDefault="00AC7862" w:rsidP="00337F51">
      <w:pPr>
        <w:ind w:firstLine="709"/>
        <w:jc w:val="both"/>
      </w:pPr>
      <w:r w:rsidRPr="002B15F5">
        <w:t xml:space="preserve">Установить, что льгота предоставляется в отношении всех </w:t>
      </w:r>
      <w:r w:rsidR="001713B3" w:rsidRPr="002B15F5">
        <w:t>земельных участков, принадлежащих на праве собственности, праве постоянного (бессрочного) пользования или праве пожизненного наследуемого владения налогоплательщикам, перечень</w:t>
      </w:r>
      <w:r w:rsidR="001713B3">
        <w:t xml:space="preserve"> которых </w:t>
      </w:r>
      <w:r w:rsidR="001713B3">
        <w:lastRenderedPageBreak/>
        <w:t>определен постановлением Правительства Республики Хакасия от 12.10.2022 № 613 «О продлении сроков уплаты иму</w:t>
      </w:r>
      <w:r w:rsidR="00783EDD">
        <w:t>щественных налогов за 2021 год</w:t>
      </w:r>
      <w:proofErr w:type="gramStart"/>
      <w:r w:rsidR="00783EDD">
        <w:t>.</w:t>
      </w:r>
      <w:r w:rsidR="00337F51" w:rsidRPr="006F418B">
        <w:t>».</w:t>
      </w:r>
      <w:proofErr w:type="gramEnd"/>
    </w:p>
    <w:p w:rsidR="00337F51" w:rsidRPr="006F418B" w:rsidRDefault="008333FF" w:rsidP="008333FF">
      <w:pPr>
        <w:jc w:val="both"/>
      </w:pPr>
      <w:r w:rsidRPr="006F418B">
        <w:t xml:space="preserve">          </w:t>
      </w:r>
      <w:r w:rsidR="00670A8C" w:rsidRPr="006F418B">
        <w:t xml:space="preserve"> 2</w:t>
      </w:r>
      <w:r w:rsidR="00337F51" w:rsidRPr="006F418B">
        <w:t xml:space="preserve">. Настоящее Решение вступает в силу </w:t>
      </w:r>
      <w:proofErr w:type="gramStart"/>
      <w:r w:rsidR="00337F51" w:rsidRPr="006F418B">
        <w:t xml:space="preserve">с </w:t>
      </w:r>
      <w:r w:rsidR="00D9009B">
        <w:t>даты</w:t>
      </w:r>
      <w:proofErr w:type="gramEnd"/>
      <w:r w:rsidR="00337F51" w:rsidRPr="006F418B">
        <w:t xml:space="preserve"> официального опубликования и распространяется на правоотношения, </w:t>
      </w:r>
      <w:r w:rsidR="00D9009B">
        <w:t>возникшие</w:t>
      </w:r>
      <w:r w:rsidR="00337F51" w:rsidRPr="006F418B">
        <w:t xml:space="preserve"> с 01.01.2021 года.</w:t>
      </w:r>
    </w:p>
    <w:p w:rsidR="002B4253" w:rsidRPr="006F418B" w:rsidRDefault="000721E8" w:rsidP="00337F51">
      <w:pPr>
        <w:autoSpaceDE w:val="0"/>
        <w:autoSpaceDN w:val="0"/>
        <w:adjustRightInd w:val="0"/>
        <w:jc w:val="both"/>
        <w:outlineLvl w:val="2"/>
      </w:pPr>
      <w:r w:rsidRPr="006F418B">
        <w:t xml:space="preserve"> </w:t>
      </w:r>
    </w:p>
    <w:p w:rsidR="00A67552" w:rsidRPr="006F418B" w:rsidRDefault="00A67552" w:rsidP="00B23F9F">
      <w:pPr>
        <w:jc w:val="both"/>
      </w:pPr>
    </w:p>
    <w:p w:rsidR="00B7686A" w:rsidRPr="006F418B" w:rsidRDefault="00B7686A" w:rsidP="00B7686A">
      <w:r w:rsidRPr="006F418B">
        <w:t>Глава</w:t>
      </w:r>
    </w:p>
    <w:p w:rsidR="00B7686A" w:rsidRPr="006F418B" w:rsidRDefault="00B7686A" w:rsidP="00B7686A">
      <w:r w:rsidRPr="006F418B">
        <w:t xml:space="preserve">Соленоозерного сельсовета                                                      А.П.Никитин                                  </w:t>
      </w:r>
    </w:p>
    <w:sectPr w:rsidR="00B7686A" w:rsidRPr="006F418B" w:rsidSect="002339B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6978"/>
    <w:multiLevelType w:val="hybridMultilevel"/>
    <w:tmpl w:val="38884C6C"/>
    <w:lvl w:ilvl="0" w:tplc="A202D274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AB5E73"/>
    <w:multiLevelType w:val="hybridMultilevel"/>
    <w:tmpl w:val="BEDA2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26F52"/>
    <w:multiLevelType w:val="multilevel"/>
    <w:tmpl w:val="05B2CDE4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742F9"/>
    <w:rsid w:val="000721E8"/>
    <w:rsid w:val="000742F9"/>
    <w:rsid w:val="000F29B6"/>
    <w:rsid w:val="001102E9"/>
    <w:rsid w:val="00111041"/>
    <w:rsid w:val="001345DC"/>
    <w:rsid w:val="00150747"/>
    <w:rsid w:val="00151200"/>
    <w:rsid w:val="001713B3"/>
    <w:rsid w:val="001836FA"/>
    <w:rsid w:val="001E002C"/>
    <w:rsid w:val="001F7CCA"/>
    <w:rsid w:val="002339BA"/>
    <w:rsid w:val="0027336B"/>
    <w:rsid w:val="002B15F5"/>
    <w:rsid w:val="002B4253"/>
    <w:rsid w:val="00313266"/>
    <w:rsid w:val="00314F63"/>
    <w:rsid w:val="0032098A"/>
    <w:rsid w:val="00337F51"/>
    <w:rsid w:val="0039476E"/>
    <w:rsid w:val="00487F36"/>
    <w:rsid w:val="00546A10"/>
    <w:rsid w:val="005632D8"/>
    <w:rsid w:val="005A4D12"/>
    <w:rsid w:val="005B1BB6"/>
    <w:rsid w:val="005D04E2"/>
    <w:rsid w:val="005D1823"/>
    <w:rsid w:val="005D5F62"/>
    <w:rsid w:val="00612410"/>
    <w:rsid w:val="006231FA"/>
    <w:rsid w:val="00630F61"/>
    <w:rsid w:val="00662F0F"/>
    <w:rsid w:val="00670A8C"/>
    <w:rsid w:val="006856D0"/>
    <w:rsid w:val="006C5B34"/>
    <w:rsid w:val="006C78B0"/>
    <w:rsid w:val="006F418B"/>
    <w:rsid w:val="007210AF"/>
    <w:rsid w:val="00760428"/>
    <w:rsid w:val="00783EDD"/>
    <w:rsid w:val="007F3E1F"/>
    <w:rsid w:val="007F5853"/>
    <w:rsid w:val="008333FF"/>
    <w:rsid w:val="00874371"/>
    <w:rsid w:val="00876C3D"/>
    <w:rsid w:val="008A632E"/>
    <w:rsid w:val="008F52FD"/>
    <w:rsid w:val="00946587"/>
    <w:rsid w:val="00946E83"/>
    <w:rsid w:val="00964F02"/>
    <w:rsid w:val="00976F2A"/>
    <w:rsid w:val="009A5996"/>
    <w:rsid w:val="009B3C6A"/>
    <w:rsid w:val="009C71F0"/>
    <w:rsid w:val="00A363D0"/>
    <w:rsid w:val="00A4284C"/>
    <w:rsid w:val="00A67552"/>
    <w:rsid w:val="00AA7EEE"/>
    <w:rsid w:val="00AB78EE"/>
    <w:rsid w:val="00AC7862"/>
    <w:rsid w:val="00AD623E"/>
    <w:rsid w:val="00AE60DE"/>
    <w:rsid w:val="00B044C7"/>
    <w:rsid w:val="00B15AA1"/>
    <w:rsid w:val="00B23F9F"/>
    <w:rsid w:val="00B7686A"/>
    <w:rsid w:val="00B9729A"/>
    <w:rsid w:val="00BE5139"/>
    <w:rsid w:val="00C2389E"/>
    <w:rsid w:val="00C628EB"/>
    <w:rsid w:val="00CA2A4F"/>
    <w:rsid w:val="00D0723E"/>
    <w:rsid w:val="00D25524"/>
    <w:rsid w:val="00D25A61"/>
    <w:rsid w:val="00D334F6"/>
    <w:rsid w:val="00D9009B"/>
    <w:rsid w:val="00D9480E"/>
    <w:rsid w:val="00D966F3"/>
    <w:rsid w:val="00DA19E4"/>
    <w:rsid w:val="00DB0786"/>
    <w:rsid w:val="00E63368"/>
    <w:rsid w:val="00EE17AA"/>
    <w:rsid w:val="00EF2621"/>
    <w:rsid w:val="00F001C0"/>
    <w:rsid w:val="00F16911"/>
    <w:rsid w:val="00F51D6A"/>
    <w:rsid w:val="00F7257D"/>
    <w:rsid w:val="00FB12C3"/>
    <w:rsid w:val="00FB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2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3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339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182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783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0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XHjGPWCS4FdNdtnUWjdGFmuPTiX6oP1uwYAw0PjtMF0=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h0pSMI99cpbCxg/ZSQf7MNdWHwYq4sdC2kaHp8uAJUyoyL8CiPx68WHj0XG1imaJ
94wyRV4VHizNaFpah5uFjA==</SignatureValue>
  <KeyInfo>
    <X509Data>
      <X509Certificate>MIIJBDCCCLGgAwIBAgIUNbdX+980DoSLqUIgyewnLMrTH0AwCgYIKoUDBwEBAwIw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jNC90L7QtSDQutCw0LfQvdCw0YfQtdC50YHRgtCy0L4wHhcNMjExMjE1MDE0OTI2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0Y/Qt9GMINCg0L7RgdGB0LjQuIILAMvGmDMAAAAABW4waAYDVR0fBGEwXzAuoCyg
KoYoaHR0cDovL2NybC5yb3NrYXpuYS5ydS9jcmwvdWNma18yMDIxLmNybDAtoCug
KYYnaHR0cDovL2NybC5mc2ZrLmxvY2FsL2NybC91Y2ZrXzIwMjEuY3JsMB0GA1Ud
DgQWBBQExLeivRAHEepvZ6MxO5ydJTOYiDAKBggqhQMHAQEDAgNBAJU+YQpqCiFe
qKuHBfBOGWxh8iqKA/JXvZjjOyiEf5zALiyB5ildDNIVb2grxIsvX/+U0anVntnG
heqssC/05pI=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Q/99Dc1hsnxQYcvuNqAdLLyxwGI=</DigestValue>
      </Reference>
      <Reference URI="/word/fontTable.xml?ContentType=application/vnd.openxmlformats-officedocument.wordprocessingml.fontTable+xml">
        <DigestMethod Algorithm="http://www.w3.org/2000/09/xmldsig#sha1"/>
        <DigestValue>EzF3d5MFpY6HXZvSyp5UebCapcs=</DigestValue>
      </Reference>
      <Reference URI="/word/numbering.xml?ContentType=application/vnd.openxmlformats-officedocument.wordprocessingml.numbering+xml">
        <DigestMethod Algorithm="http://www.w3.org/2000/09/xmldsig#sha1"/>
        <DigestValue>DeKdb/DQ99i7AQ1YjUhFZsNcNGY=</DigestValue>
      </Reference>
      <Reference URI="/word/settings.xml?ContentType=application/vnd.openxmlformats-officedocument.wordprocessingml.settings+xml">
        <DigestMethod Algorithm="http://www.w3.org/2000/09/xmldsig#sha1"/>
        <DigestValue>4ObK80D0IGEcVkEMGBKjk8DBD5c=</DigestValue>
      </Reference>
      <Reference URI="/word/styles.xml?ContentType=application/vnd.openxmlformats-officedocument.wordprocessingml.styles+xml">
        <DigestMethod Algorithm="http://www.w3.org/2000/09/xmldsig#sha1"/>
        <DigestValue>eWMOhjKol810h2fAlV4KQIWpFYc=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OsYQwwf5K8yLtMuSJZb1KG80lmw=</DigestValue>
      </Reference>
    </Manifest>
    <SignatureProperties>
      <SignatureProperty Id="idSignatureTime" Target="#idPackageSignature">
        <mdssi:SignatureTime>
          <mdssi:Format>YYYY-MM-DDThh:mm:ssTZD</mdssi:Format>
          <mdssi:Value>2022-12-06T08:03:58Z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модульного  решения</vt:lpstr>
    </vt:vector>
  </TitlesOfParts>
  <Company>Финансовое Управление МО Ширинский район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модульного  решения</dc:title>
  <dc:creator>Шубин В.А.</dc:creator>
  <cp:lastModifiedBy>777</cp:lastModifiedBy>
  <cp:revision>10</cp:revision>
  <cp:lastPrinted>2019-10-18T01:05:00Z</cp:lastPrinted>
  <dcterms:created xsi:type="dcterms:W3CDTF">2022-11-14T04:20:00Z</dcterms:created>
  <dcterms:modified xsi:type="dcterms:W3CDTF">2022-11-16T09:15:00Z</dcterms:modified>
</cp:coreProperties>
</file>