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A5" w:rsidRDefault="00587EA5" w:rsidP="00587EA5">
      <w:pPr>
        <w:jc w:val="center"/>
      </w:pPr>
      <w:r>
        <w:t>РОССИЙСКАЯ ФЕДЕРАЦИЯ</w:t>
      </w:r>
    </w:p>
    <w:p w:rsidR="00587EA5" w:rsidRDefault="00587EA5" w:rsidP="00587EA5">
      <w:pPr>
        <w:jc w:val="center"/>
      </w:pPr>
    </w:p>
    <w:p w:rsidR="00587EA5" w:rsidRDefault="00587EA5" w:rsidP="00587EA5">
      <w:pPr>
        <w:jc w:val="center"/>
      </w:pPr>
      <w:r>
        <w:t>РЕСПУБЛИКА ХАКАСИЯ</w:t>
      </w:r>
    </w:p>
    <w:p w:rsidR="00587EA5" w:rsidRDefault="00587EA5" w:rsidP="00587EA5">
      <w:pPr>
        <w:jc w:val="center"/>
      </w:pPr>
    </w:p>
    <w:p w:rsidR="00587EA5" w:rsidRDefault="00587EA5" w:rsidP="00587EA5">
      <w:pPr>
        <w:jc w:val="center"/>
      </w:pPr>
      <w:r>
        <w:t>Администрация Соленоозерного сельсовета</w:t>
      </w:r>
    </w:p>
    <w:p w:rsidR="00587EA5" w:rsidRDefault="00587EA5" w:rsidP="00587EA5">
      <w:pPr>
        <w:jc w:val="center"/>
      </w:pPr>
    </w:p>
    <w:p w:rsidR="00587EA5" w:rsidRDefault="00587EA5" w:rsidP="00587EA5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587EA5" w:rsidRDefault="00587EA5" w:rsidP="00587EA5"/>
    <w:p w:rsidR="00587EA5" w:rsidRDefault="00587EA5" w:rsidP="00587EA5">
      <w:r>
        <w:t xml:space="preserve">25.05.2015г.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№ </w:t>
      </w:r>
      <w:r w:rsidR="003F2635">
        <w:t>56</w:t>
      </w:r>
    </w:p>
    <w:p w:rsidR="00587EA5" w:rsidRDefault="00587EA5" w:rsidP="00587EA5">
      <w:r>
        <w:t xml:space="preserve">                                                           с. Соленоозерное</w:t>
      </w:r>
    </w:p>
    <w:p w:rsidR="00587EA5" w:rsidRDefault="00587EA5" w:rsidP="00587EA5">
      <w:pPr>
        <w:shd w:val="clear" w:color="auto" w:fill="FFFFFF"/>
        <w:ind w:firstLine="540"/>
        <w:jc w:val="both"/>
        <w:rPr>
          <w:color w:val="000000"/>
        </w:rPr>
      </w:pPr>
    </w:p>
    <w:p w:rsidR="00587EA5" w:rsidRDefault="00587EA5" w:rsidP="00587EA5">
      <w:r w:rsidRPr="00703C21">
        <w:t>О мерах противопаводковой защиты</w:t>
      </w:r>
    </w:p>
    <w:p w:rsidR="00587EA5" w:rsidRDefault="00587EA5" w:rsidP="00587EA5"/>
    <w:p w:rsidR="00587EA5" w:rsidRDefault="00587EA5" w:rsidP="00D8356F">
      <w:pPr>
        <w:shd w:val="clear" w:color="auto" w:fill="FFFFFF"/>
        <w:jc w:val="both"/>
        <w:rPr>
          <w:color w:val="000000"/>
        </w:rPr>
      </w:pPr>
    </w:p>
    <w:p w:rsidR="00587EA5" w:rsidRDefault="00D8356F" w:rsidP="00D8356F">
      <w:pPr>
        <w:tabs>
          <w:tab w:val="left" w:pos="1560"/>
        </w:tabs>
        <w:jc w:val="both"/>
      </w:pPr>
      <w:r>
        <w:rPr>
          <w:color w:val="000000"/>
          <w:lang w:eastAsia="ar-SA"/>
        </w:rPr>
        <w:t xml:space="preserve">       </w:t>
      </w:r>
      <w:r w:rsidR="00587EA5">
        <w:rPr>
          <w:color w:val="000000"/>
          <w:lang w:eastAsia="ar-SA"/>
        </w:rPr>
        <w:t xml:space="preserve">    Руководствуясь </w:t>
      </w:r>
      <w:r w:rsidR="00587EA5">
        <w:t>Федеральным законом от 06.10.2003 г. № 131-ФЗ «Об общих принципах организации местного самоуправления в Российской Федерации», в связи с наступлением периода ожидания второй волны весеннего половодья (май – первая декада июня), при котором формируются максимальные уровни воды на реках и высок</w:t>
      </w:r>
      <w:r>
        <w:t>а вероятность возникновения ЧС.</w:t>
      </w:r>
    </w:p>
    <w:p w:rsidR="00D8356F" w:rsidRDefault="00D8356F" w:rsidP="00587EA5">
      <w:pPr>
        <w:tabs>
          <w:tab w:val="left" w:pos="1560"/>
        </w:tabs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В целях предупреждения возникновения чрезвычайных ситуаций,  минимизации их ущерба администрация Соленоозерного сельсовета</w:t>
      </w:r>
    </w:p>
    <w:p w:rsidR="00587EA5" w:rsidRDefault="00587EA5" w:rsidP="00587EA5">
      <w:pPr>
        <w:tabs>
          <w:tab w:val="left" w:pos="1560"/>
        </w:tabs>
        <w:jc w:val="both"/>
        <w:rPr>
          <w:color w:val="000000"/>
        </w:rPr>
      </w:pPr>
    </w:p>
    <w:p w:rsidR="00587EA5" w:rsidRDefault="00587EA5" w:rsidP="00587EA5">
      <w:pPr>
        <w:tabs>
          <w:tab w:val="left" w:pos="4050"/>
        </w:tabs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587EA5" w:rsidRDefault="00587EA5" w:rsidP="00587EA5">
      <w:pPr>
        <w:shd w:val="clear" w:color="auto" w:fill="FFFFFF"/>
        <w:spacing w:after="120" w:line="360" w:lineRule="atLeast"/>
        <w:contextualSpacing/>
        <w:jc w:val="center"/>
        <w:textAlignment w:val="baseline"/>
        <w:outlineLvl w:val="1"/>
        <w:rPr>
          <w:bCs/>
          <w:color w:val="181717"/>
        </w:rPr>
      </w:pPr>
    </w:p>
    <w:p w:rsidR="00D8356F" w:rsidRDefault="00D8356F" w:rsidP="00587EA5">
      <w:pPr>
        <w:pStyle w:val="a3"/>
        <w:numPr>
          <w:ilvl w:val="0"/>
          <w:numId w:val="1"/>
        </w:numPr>
      </w:pPr>
      <w:r>
        <w:t>Предусмотреть</w:t>
      </w:r>
      <w:r w:rsidR="00351FBE">
        <w:t xml:space="preserve"> своевременное оповещение населения об угрозе затопления (подтопления) населенных пунктов при достижении максимальных отметок уровня воды.</w:t>
      </w:r>
    </w:p>
    <w:p w:rsidR="00351FBE" w:rsidRDefault="00351FBE" w:rsidP="00587EA5">
      <w:pPr>
        <w:pStyle w:val="a3"/>
        <w:numPr>
          <w:ilvl w:val="0"/>
          <w:numId w:val="1"/>
        </w:numPr>
      </w:pPr>
      <w:r>
        <w:t>Обеспечит мероприятия по обеспечению жизнедеятельности населения  при затоплении (подтоплении).</w:t>
      </w:r>
    </w:p>
    <w:p w:rsidR="00351FBE" w:rsidRDefault="00351FBE" w:rsidP="00587EA5">
      <w:pPr>
        <w:pStyle w:val="a3"/>
        <w:numPr>
          <w:ilvl w:val="0"/>
          <w:numId w:val="1"/>
        </w:numPr>
      </w:pPr>
      <w:r>
        <w:t>Определить и подготовить места (помещения) для размещения населения, материальных ценностей, эвакуируемых при возможных затоплениях (подтоплениях).</w:t>
      </w:r>
    </w:p>
    <w:p w:rsidR="00351FBE" w:rsidRDefault="00351FBE" w:rsidP="00587EA5">
      <w:pPr>
        <w:pStyle w:val="a3"/>
        <w:numPr>
          <w:ilvl w:val="0"/>
          <w:numId w:val="1"/>
        </w:numPr>
      </w:pPr>
      <w:r>
        <w:t>Организовать проведение разъяснительной работы и своевременное информирование населения с использованием местных средств массовой информации, в трудовых коллективах, на собраниях и сходах граждан о складывающейся паводковой обстановке.</w:t>
      </w:r>
    </w:p>
    <w:p w:rsidR="00351FBE" w:rsidRDefault="00351FBE" w:rsidP="00587EA5">
      <w:pPr>
        <w:pStyle w:val="a3"/>
        <w:numPr>
          <w:ilvl w:val="0"/>
          <w:numId w:val="1"/>
        </w:numPr>
      </w:pPr>
      <w:r>
        <w:t>Определить и организовать безопасные территории (места) для вывода сельскохозяйственных животных и довести эту информацию до населения, КФХ.</w:t>
      </w:r>
    </w:p>
    <w:p w:rsidR="003F2635" w:rsidRPr="00D8356F" w:rsidRDefault="00351FBE" w:rsidP="003F2635">
      <w:pPr>
        <w:pStyle w:val="a3"/>
        <w:numPr>
          <w:ilvl w:val="0"/>
          <w:numId w:val="1"/>
        </w:numPr>
      </w:pPr>
      <w:r>
        <w:t xml:space="preserve">Провести проверку и запуск в тестовом режиме </w:t>
      </w:r>
      <w:r w:rsidR="003F2635">
        <w:t>системы местного оповещения населения.</w:t>
      </w:r>
    </w:p>
    <w:p w:rsidR="00587EA5" w:rsidRDefault="00587EA5" w:rsidP="00587EA5">
      <w:pPr>
        <w:pStyle w:val="a3"/>
        <w:numPr>
          <w:ilvl w:val="0"/>
          <w:numId w:val="1"/>
        </w:numPr>
      </w:pPr>
      <w:r>
        <w:rPr>
          <w:color w:val="000000" w:themeColor="text1"/>
        </w:rPr>
        <w:t>Данное постановление вступает в силу со дня его официального опубликования (обнародования).</w:t>
      </w:r>
    </w:p>
    <w:p w:rsidR="00587EA5" w:rsidRDefault="00587EA5" w:rsidP="00587EA5">
      <w:pPr>
        <w:pStyle w:val="a3"/>
        <w:numPr>
          <w:ilvl w:val="0"/>
          <w:numId w:val="1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587EA5" w:rsidRDefault="00587EA5" w:rsidP="00587EA5">
      <w:pPr>
        <w:pStyle w:val="1"/>
        <w:ind w:left="720"/>
        <w:rPr>
          <w:rStyle w:val="apple-style-span"/>
          <w:bCs/>
        </w:rPr>
      </w:pPr>
    </w:p>
    <w:p w:rsidR="00587EA5" w:rsidRDefault="00587EA5" w:rsidP="00587EA5">
      <w:pPr>
        <w:pStyle w:val="1"/>
        <w:ind w:left="720"/>
        <w:rPr>
          <w:rStyle w:val="apple-style-span"/>
          <w:bCs/>
          <w:color w:val="000000" w:themeColor="text1"/>
        </w:rPr>
      </w:pPr>
    </w:p>
    <w:p w:rsidR="00587EA5" w:rsidRDefault="00587EA5" w:rsidP="00587EA5">
      <w:pPr>
        <w:rPr>
          <w:color w:val="000000" w:themeColor="text1"/>
        </w:rPr>
      </w:pPr>
    </w:p>
    <w:p w:rsidR="00587EA5" w:rsidRDefault="00587EA5" w:rsidP="00587EA5">
      <w:pPr>
        <w:jc w:val="both"/>
      </w:pPr>
    </w:p>
    <w:p w:rsidR="00587EA5" w:rsidRDefault="00587EA5" w:rsidP="00587EA5">
      <w:pPr>
        <w:jc w:val="both"/>
      </w:pPr>
      <w:r>
        <w:t>Глава</w:t>
      </w:r>
    </w:p>
    <w:p w:rsidR="00587EA5" w:rsidRDefault="00587EA5" w:rsidP="00587EA5">
      <w:pPr>
        <w:jc w:val="both"/>
      </w:pPr>
      <w:r>
        <w:t>Соленоозерного сельсовета:                                                                          В.И.Куру</w:t>
      </w:r>
    </w:p>
    <w:p w:rsidR="00587EA5" w:rsidRDefault="00587EA5" w:rsidP="00587EA5">
      <w:pPr>
        <w:jc w:val="both"/>
      </w:pPr>
    </w:p>
    <w:p w:rsidR="00587EA5" w:rsidRDefault="00587EA5" w:rsidP="00587EA5">
      <w:pPr>
        <w:jc w:val="both"/>
      </w:pPr>
    </w:p>
    <w:sectPr w:rsidR="00587EA5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E02"/>
    <w:multiLevelType w:val="hybridMultilevel"/>
    <w:tmpl w:val="04A4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A5"/>
    <w:rsid w:val="00351FBE"/>
    <w:rsid w:val="003F2635"/>
    <w:rsid w:val="00587E51"/>
    <w:rsid w:val="00587EA5"/>
    <w:rsid w:val="006C6E2C"/>
    <w:rsid w:val="00CE04DF"/>
    <w:rsid w:val="00D8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A5"/>
    <w:pPr>
      <w:ind w:left="720"/>
      <w:contextualSpacing/>
    </w:pPr>
  </w:style>
  <w:style w:type="paragraph" w:customStyle="1" w:styleId="1">
    <w:name w:val="Обычный (веб)1"/>
    <w:basedOn w:val="a"/>
    <w:rsid w:val="00587EA5"/>
  </w:style>
  <w:style w:type="paragraph" w:customStyle="1" w:styleId="headertexttopleveltextcentertext">
    <w:name w:val="headertext topleveltext centertext"/>
    <w:basedOn w:val="a"/>
    <w:rsid w:val="00587EA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87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2015-05-26T02:00:00Z</cp:lastPrinted>
  <dcterms:created xsi:type="dcterms:W3CDTF">2015-05-26T01:25:00Z</dcterms:created>
  <dcterms:modified xsi:type="dcterms:W3CDTF">2015-05-26T02:05:00Z</dcterms:modified>
</cp:coreProperties>
</file>