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B0" w:rsidRDefault="00CD61B0" w:rsidP="00CD61B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Прокуроры Сибири на постоянной основе осуществляют проверки по обращениям, связанным с нарушением трудовых прав граждан, в том числе особое внимание уделяют публикациям в средствах массовой информации и комментариям сообществ в социальных сетях. Благодаря принятым мерам в округе погашена задолженность по зарплате на сумму 685 млн руб., из них больше всего – в Новосибирской (172 млн руб.), Иркутской (135,1 млн руб.) и Томской (70,5 млн руб.) областях, а также Красноярском крае (122 млн руб.). Тем самым защищены трудовые права 17 214 граждан.</w:t>
      </w:r>
    </w:p>
    <w:p w:rsidR="00CD61B0" w:rsidRDefault="00CD61B0" w:rsidP="00CD61B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Так, принятые меры реагирования прокурора Железнодорожного района г. Новосибирска способствовали выплаты задолженности по зарплате перед 888 работниками ООО «</w:t>
      </w:r>
      <w:proofErr w:type="spellStart"/>
      <w:r>
        <w:rPr>
          <w:color w:val="333333"/>
          <w:sz w:val="27"/>
          <w:szCs w:val="27"/>
        </w:rPr>
        <w:t>Новосибирскоекарьеруправление</w:t>
      </w:r>
      <w:proofErr w:type="spellEnd"/>
      <w:r>
        <w:rPr>
          <w:color w:val="333333"/>
          <w:sz w:val="27"/>
          <w:szCs w:val="27"/>
        </w:rPr>
        <w:t>» в полном объеме на сумму 50 млн руб.</w:t>
      </w:r>
    </w:p>
    <w:p w:rsidR="00CD61B0" w:rsidRDefault="00CD61B0" w:rsidP="00CD61B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связи с наличием задолженности перед работниками ОГАУ «Лесхоз Иркутской области» прокуратурой субъекта внесено представление в региональное министерство лесного комплекса, проинформирован Губернатор области, по инициативе прокурора руководитель должника привлечен к административной ответственности, по ч. 1, ч. 6, ч. 7 ст. 5.27 КоАП РФ. По итогам принятых мер полностью погашена задолженность по заработной плате на сумму 22,9 млн рублей, восстановлены права 1002 работников, кроме того им выплачена соответствующая компенсация за ее задержку.</w:t>
      </w:r>
    </w:p>
    <w:p w:rsidR="00CD61B0" w:rsidRDefault="00CD61B0" w:rsidP="00CD61B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В Красноярском крае по инициативе прокуратуры региона реализована возможность погашения долгов по заработной плате в </w:t>
      </w:r>
      <w:proofErr w:type="spellStart"/>
      <w:r>
        <w:rPr>
          <w:color w:val="333333"/>
          <w:sz w:val="27"/>
          <w:szCs w:val="27"/>
        </w:rPr>
        <w:t>банкротных</w:t>
      </w:r>
      <w:proofErr w:type="spellEnd"/>
      <w:r>
        <w:rPr>
          <w:color w:val="333333"/>
          <w:sz w:val="27"/>
          <w:szCs w:val="27"/>
        </w:rPr>
        <w:t xml:space="preserve"> организациях, не имеющих какого-либо имущества и активов, путем перечисления работникам указанных организаций благотворительной помощи ООО «</w:t>
      </w:r>
      <w:proofErr w:type="spellStart"/>
      <w:r>
        <w:rPr>
          <w:color w:val="333333"/>
          <w:sz w:val="27"/>
          <w:szCs w:val="27"/>
        </w:rPr>
        <w:t>Ремстройкомплект</w:t>
      </w:r>
      <w:proofErr w:type="spellEnd"/>
      <w:r>
        <w:rPr>
          <w:color w:val="333333"/>
          <w:sz w:val="27"/>
          <w:szCs w:val="27"/>
        </w:rPr>
        <w:t>» через Фонд социальной защиты населения и развития территории Норильского промышленного района на сумму 9 млн руб.</w:t>
      </w:r>
    </w:p>
    <w:p w:rsidR="00CD61B0" w:rsidRDefault="00CD61B0" w:rsidP="00CD61B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г. Томске после вмешательства прокурора Советского района в полном объеме погашена задолженность по заработной плате АО «</w:t>
      </w:r>
      <w:proofErr w:type="spellStart"/>
      <w:r>
        <w:rPr>
          <w:color w:val="333333"/>
          <w:sz w:val="27"/>
          <w:szCs w:val="27"/>
        </w:rPr>
        <w:t>СибДорСтрой</w:t>
      </w:r>
      <w:proofErr w:type="spellEnd"/>
      <w:r>
        <w:rPr>
          <w:color w:val="333333"/>
          <w:sz w:val="27"/>
          <w:szCs w:val="27"/>
        </w:rPr>
        <w:t>» перед 56 работниками за декабрь 2022 года на сумму 3,5 млн рублей, а также ООО «</w:t>
      </w:r>
      <w:proofErr w:type="spellStart"/>
      <w:r>
        <w:rPr>
          <w:color w:val="333333"/>
          <w:sz w:val="27"/>
          <w:szCs w:val="27"/>
        </w:rPr>
        <w:t>ТомскГазпромГеофизика</w:t>
      </w:r>
      <w:proofErr w:type="spellEnd"/>
      <w:r>
        <w:rPr>
          <w:color w:val="333333"/>
          <w:sz w:val="27"/>
          <w:szCs w:val="27"/>
        </w:rPr>
        <w:t>» перед 55 работниками в размере свыше 1,1 млн рублей. В целях предупреждения нарушений прав работников на оплату труда в дальнейшем руководителям организаций объявлены предостережения.</w:t>
      </w:r>
    </w:p>
    <w:p w:rsidR="00CD61B0" w:rsidRDefault="00CD61B0" w:rsidP="00CD61B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Прокуроры Сибири в целях укрепления законности ответственно подходят к защите трудовых прав работников.</w:t>
      </w:r>
    </w:p>
    <w:p w:rsidR="0024723E" w:rsidRPr="00CD61B0" w:rsidRDefault="0024723E" w:rsidP="00CD61B0">
      <w:bookmarkStart w:id="0" w:name="_GoBack"/>
      <w:bookmarkEnd w:id="0"/>
    </w:p>
    <w:sectPr w:rsidR="0024723E" w:rsidRPr="00CD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7"/>
    <w:rsid w:val="0024723E"/>
    <w:rsid w:val="002F2CB7"/>
    <w:rsid w:val="004B5090"/>
    <w:rsid w:val="00B65A27"/>
    <w:rsid w:val="00C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7689-2DFA-4696-A2AE-CA79C8E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2023-07-20T01:22:00Z</dcterms:created>
  <dcterms:modified xsi:type="dcterms:W3CDTF">2023-07-20T01:27:00Z</dcterms:modified>
</cp:coreProperties>
</file>