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5" w:rsidRPr="00D54094" w:rsidRDefault="00AD7EE5" w:rsidP="00AD7EE5">
      <w:pPr>
        <w:ind w:firstLine="709"/>
        <w:jc w:val="center"/>
        <w:rPr>
          <w:b/>
          <w:sz w:val="23"/>
          <w:szCs w:val="23"/>
        </w:rPr>
      </w:pPr>
      <w:r w:rsidRPr="00D54094">
        <w:rPr>
          <w:b/>
          <w:sz w:val="23"/>
          <w:szCs w:val="23"/>
        </w:rPr>
        <w:t>РОССИЙСКАЯ ФЕДЕРАЦИЯ</w:t>
      </w:r>
    </w:p>
    <w:p w:rsidR="00AD7EE5" w:rsidRPr="00D54094" w:rsidRDefault="00AD7EE5" w:rsidP="00AD7EE5">
      <w:pPr>
        <w:ind w:firstLine="709"/>
        <w:jc w:val="center"/>
        <w:rPr>
          <w:b/>
          <w:sz w:val="23"/>
          <w:szCs w:val="23"/>
        </w:rPr>
      </w:pPr>
      <w:r w:rsidRPr="00D54094">
        <w:rPr>
          <w:b/>
          <w:sz w:val="23"/>
          <w:szCs w:val="23"/>
        </w:rPr>
        <w:t>РЕСПУБЛИКА ХАКАСИЯ</w:t>
      </w:r>
    </w:p>
    <w:p w:rsidR="00AD7EE5" w:rsidRPr="00D54094" w:rsidRDefault="00AD7EE5" w:rsidP="00AD7EE5">
      <w:pPr>
        <w:ind w:firstLine="709"/>
        <w:jc w:val="center"/>
        <w:rPr>
          <w:b/>
          <w:sz w:val="23"/>
          <w:szCs w:val="23"/>
        </w:rPr>
      </w:pP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>СОВЕТ ДЕПУТАТОВ</w:t>
      </w: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>СОЛЕНООЗЕРНОГО СЕЛЬСОВЕТА</w:t>
      </w: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>ШИРИНСКОГО РАЙОНА</w:t>
      </w: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>РЕШЕНИЕ</w:t>
      </w:r>
    </w:p>
    <w:p w:rsidR="00AD7EE5" w:rsidRPr="00D54094" w:rsidRDefault="00AD7EE5" w:rsidP="00AD7EE5">
      <w:pPr>
        <w:jc w:val="both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 xml:space="preserve">  </w:t>
      </w:r>
    </w:p>
    <w:p w:rsidR="00AD7EE5" w:rsidRPr="00D54094" w:rsidRDefault="00AD7EE5" w:rsidP="00AD7EE5">
      <w:pPr>
        <w:jc w:val="both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 xml:space="preserve">           24.04.2017г.                                                                          </w:t>
      </w: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ab/>
      </w: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ab/>
        <w:t xml:space="preserve">      </w:t>
      </w: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ab/>
        <w:t xml:space="preserve">    № </w:t>
      </w:r>
      <w:r w:rsidR="00361DDE"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>67</w:t>
      </w:r>
    </w:p>
    <w:p w:rsidR="00AD7EE5" w:rsidRPr="00D54094" w:rsidRDefault="00AD7EE5" w:rsidP="00AD7EE5">
      <w:pPr>
        <w:jc w:val="both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 xml:space="preserve">О внесении изменений и дополнений в </w:t>
      </w: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 xml:space="preserve">Устав муниципального образования </w:t>
      </w:r>
      <w:r w:rsidRPr="00D54094">
        <w:rPr>
          <w:b/>
          <w:sz w:val="23"/>
          <w:szCs w:val="23"/>
        </w:rPr>
        <w:t>Соленоозерный</w:t>
      </w: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 xml:space="preserve"> сельсовет </w:t>
      </w:r>
    </w:p>
    <w:p w:rsidR="00AD7EE5" w:rsidRPr="00D54094" w:rsidRDefault="00AD7EE5" w:rsidP="00AD7EE5">
      <w:pPr>
        <w:ind w:firstLine="709"/>
        <w:jc w:val="center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  <w:t>Ширинского района Республики Хакасия</w:t>
      </w:r>
    </w:p>
    <w:p w:rsidR="00AD7EE5" w:rsidRPr="00D54094" w:rsidRDefault="00AD7EE5" w:rsidP="00AD7EE5">
      <w:pPr>
        <w:ind w:firstLine="709"/>
        <w:jc w:val="both"/>
        <w:rPr>
          <w:rStyle w:val="a4"/>
          <w:rFonts w:ascii="Times New Roman" w:hAnsi="Times New Roman"/>
          <w:b/>
          <w:iCs/>
          <w:color w:val="auto"/>
          <w:sz w:val="23"/>
          <w:szCs w:val="23"/>
          <w:lang w:val="ru-RU"/>
        </w:rPr>
      </w:pPr>
    </w:p>
    <w:p w:rsidR="00AD7EE5" w:rsidRDefault="00AD7EE5" w:rsidP="00AD7EE5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>Руководствуясь пунктом 1 части 10 статьи 35 Федерального закона от 06.10.2003</w:t>
      </w:r>
      <w:r w:rsid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 xml:space="preserve"> </w:t>
      </w: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D54094">
        <w:rPr>
          <w:sz w:val="23"/>
          <w:szCs w:val="23"/>
        </w:rPr>
        <w:t>Соленоозерный</w:t>
      </w: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 xml:space="preserve"> сельсовет Ширинского района Республики Хакасия, Совет депутатов </w:t>
      </w:r>
      <w:r w:rsidRPr="00D54094">
        <w:rPr>
          <w:sz w:val="23"/>
          <w:szCs w:val="23"/>
        </w:rPr>
        <w:t>Соленоозерного</w:t>
      </w: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 xml:space="preserve"> сельсовета Ширинского района Республики Хакасия</w:t>
      </w:r>
    </w:p>
    <w:p w:rsidR="00014CA6" w:rsidRPr="00D54094" w:rsidRDefault="00014CA6" w:rsidP="00AD7EE5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</w:pPr>
    </w:p>
    <w:p w:rsidR="00AD7EE5" w:rsidRPr="00D54094" w:rsidRDefault="00AD7EE5" w:rsidP="00AD7EE5">
      <w:pPr>
        <w:ind w:firstLine="709"/>
        <w:jc w:val="center"/>
        <w:rPr>
          <w:b/>
          <w:sz w:val="23"/>
          <w:szCs w:val="23"/>
        </w:rPr>
      </w:pPr>
      <w:r w:rsidRPr="00D54094">
        <w:rPr>
          <w:b/>
          <w:sz w:val="23"/>
          <w:szCs w:val="23"/>
        </w:rPr>
        <w:t>РЕШИЛ:</w:t>
      </w:r>
    </w:p>
    <w:p w:rsidR="00AD7EE5" w:rsidRPr="00D54094" w:rsidRDefault="00AD7EE5" w:rsidP="00AD7EE5">
      <w:pPr>
        <w:ind w:firstLine="709"/>
        <w:jc w:val="both"/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</w:pP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 xml:space="preserve">1. Внести в Устав муниципального образования </w:t>
      </w:r>
      <w:r w:rsidRPr="00D54094">
        <w:rPr>
          <w:sz w:val="23"/>
          <w:szCs w:val="23"/>
        </w:rPr>
        <w:t>Соленоозерный</w:t>
      </w: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D54094">
        <w:rPr>
          <w:sz w:val="23"/>
          <w:szCs w:val="23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36) (далее - Устав)</w:t>
      </w:r>
      <w:r w:rsidRPr="00D54094">
        <w:rPr>
          <w:rStyle w:val="a4"/>
          <w:rFonts w:ascii="Times New Roman" w:hAnsi="Times New Roman"/>
          <w:iCs/>
          <w:color w:val="auto"/>
          <w:sz w:val="23"/>
          <w:szCs w:val="23"/>
          <w:lang w:val="ru-RU"/>
        </w:rPr>
        <w:t>, следующие изменения и дополнения:</w:t>
      </w:r>
    </w:p>
    <w:p w:rsidR="00AD7EE5" w:rsidRPr="00D54094" w:rsidRDefault="00AD7EE5" w:rsidP="00AD7EE5">
      <w:pPr>
        <w:tabs>
          <w:tab w:val="left" w:pos="720"/>
          <w:tab w:val="left" w:pos="4500"/>
        </w:tabs>
        <w:ind w:firstLine="709"/>
        <w:jc w:val="both"/>
        <w:rPr>
          <w:sz w:val="23"/>
          <w:szCs w:val="23"/>
        </w:rPr>
      </w:pPr>
      <w:r w:rsidRPr="00D54094">
        <w:rPr>
          <w:b/>
          <w:sz w:val="23"/>
          <w:szCs w:val="23"/>
        </w:rPr>
        <w:t xml:space="preserve">1) пункт 1 части 2 статьи 16 </w:t>
      </w:r>
      <w:r w:rsidRPr="00D54094">
        <w:rPr>
          <w:sz w:val="23"/>
          <w:szCs w:val="23"/>
        </w:rPr>
        <w:t>изложить в следующей редакции:</w:t>
      </w:r>
    </w:p>
    <w:p w:rsidR="00AD7EE5" w:rsidRPr="00D54094" w:rsidRDefault="00AD7EE5" w:rsidP="00AD7EE5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D54094">
        <w:rPr>
          <w:bCs/>
          <w:sz w:val="23"/>
          <w:szCs w:val="23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актами;»;</w:t>
      </w:r>
    </w:p>
    <w:p w:rsidR="00D54094" w:rsidRPr="00D54094" w:rsidRDefault="00D54094" w:rsidP="00D54094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D54094">
        <w:rPr>
          <w:b/>
          <w:bCs/>
          <w:sz w:val="23"/>
          <w:szCs w:val="23"/>
        </w:rPr>
        <w:t>2) часть 1 статьи 28</w:t>
      </w:r>
      <w:r w:rsidRPr="00D54094">
        <w:rPr>
          <w:bCs/>
          <w:sz w:val="23"/>
          <w:szCs w:val="23"/>
        </w:rPr>
        <w:t xml:space="preserve"> дополнить </w:t>
      </w:r>
      <w:r w:rsidRPr="00D54094">
        <w:rPr>
          <w:b/>
          <w:bCs/>
          <w:sz w:val="23"/>
          <w:szCs w:val="23"/>
        </w:rPr>
        <w:t>пунктом 35.1</w:t>
      </w:r>
      <w:r w:rsidRPr="00D54094">
        <w:rPr>
          <w:bCs/>
          <w:sz w:val="23"/>
          <w:szCs w:val="23"/>
        </w:rPr>
        <w:t xml:space="preserve"> следующего содержания:</w:t>
      </w:r>
    </w:p>
    <w:p w:rsidR="00D54094" w:rsidRPr="00D54094" w:rsidRDefault="00D54094" w:rsidP="00D54094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0" w:name="sub_4074"/>
      <w:r w:rsidRPr="00D54094">
        <w:rPr>
          <w:sz w:val="23"/>
          <w:szCs w:val="23"/>
        </w:rPr>
        <w:t>«35.1)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должности;»;</w:t>
      </w:r>
    </w:p>
    <w:p w:rsidR="002D2BD7" w:rsidRPr="00D54094" w:rsidRDefault="00D54094" w:rsidP="002D2BD7">
      <w:pPr>
        <w:autoSpaceDE w:val="0"/>
        <w:autoSpaceDN w:val="0"/>
        <w:adjustRightInd w:val="0"/>
        <w:ind w:firstLine="720"/>
        <w:jc w:val="both"/>
        <w:rPr>
          <w:b/>
          <w:sz w:val="23"/>
          <w:szCs w:val="23"/>
        </w:rPr>
      </w:pPr>
      <w:bookmarkStart w:id="1" w:name="sub_331"/>
      <w:bookmarkEnd w:id="0"/>
      <w:r w:rsidRPr="00D54094">
        <w:rPr>
          <w:b/>
          <w:sz w:val="23"/>
          <w:szCs w:val="23"/>
        </w:rPr>
        <w:t>3</w:t>
      </w:r>
      <w:r w:rsidR="002D2BD7" w:rsidRPr="00D54094">
        <w:rPr>
          <w:b/>
          <w:sz w:val="23"/>
          <w:szCs w:val="23"/>
        </w:rPr>
        <w:t xml:space="preserve">) </w:t>
      </w:r>
      <w:r w:rsidR="002D2BD7" w:rsidRPr="00D54094">
        <w:rPr>
          <w:b/>
          <w:sz w:val="23"/>
          <w:szCs w:val="23"/>
          <w:lang w:eastAsia="en-US"/>
        </w:rPr>
        <w:t>пу</w:t>
      </w:r>
      <w:bookmarkStart w:id="2" w:name="_GoBack"/>
      <w:bookmarkEnd w:id="2"/>
      <w:r w:rsidR="002D2BD7" w:rsidRPr="00D54094">
        <w:rPr>
          <w:b/>
          <w:sz w:val="23"/>
          <w:szCs w:val="23"/>
          <w:lang w:eastAsia="en-US"/>
        </w:rPr>
        <w:t>нкт 2 части 5 статьи 33</w:t>
      </w:r>
      <w:r w:rsidR="002D2BD7" w:rsidRPr="00D54094">
        <w:rPr>
          <w:b/>
          <w:sz w:val="23"/>
          <w:szCs w:val="23"/>
        </w:rPr>
        <w:t xml:space="preserve"> изложить в следующей редакции:</w:t>
      </w:r>
    </w:p>
    <w:bookmarkEnd w:id="1"/>
    <w:p w:rsidR="002D2BD7" w:rsidRPr="00D54094" w:rsidRDefault="002D2BD7" w:rsidP="002D2BD7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54094">
        <w:rPr>
          <w:sz w:val="23"/>
          <w:szCs w:val="23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D2BD7" w:rsidRPr="00D54094" w:rsidRDefault="00D54094" w:rsidP="002D2BD7">
      <w:pPr>
        <w:autoSpaceDE w:val="0"/>
        <w:autoSpaceDN w:val="0"/>
        <w:adjustRightInd w:val="0"/>
        <w:ind w:firstLine="720"/>
        <w:jc w:val="both"/>
        <w:rPr>
          <w:b/>
          <w:sz w:val="23"/>
          <w:szCs w:val="23"/>
        </w:rPr>
      </w:pPr>
      <w:r w:rsidRPr="00D54094">
        <w:rPr>
          <w:b/>
          <w:sz w:val="23"/>
          <w:szCs w:val="23"/>
        </w:rPr>
        <w:t>4</w:t>
      </w:r>
      <w:r w:rsidR="002D2BD7" w:rsidRPr="00D54094">
        <w:rPr>
          <w:b/>
          <w:sz w:val="23"/>
          <w:szCs w:val="23"/>
        </w:rPr>
        <w:t xml:space="preserve">) </w:t>
      </w:r>
      <w:r w:rsidR="002D2BD7" w:rsidRPr="00D54094">
        <w:rPr>
          <w:b/>
          <w:sz w:val="23"/>
          <w:szCs w:val="23"/>
          <w:lang w:eastAsia="en-US"/>
        </w:rPr>
        <w:t>пункт 2 части 7 статьи 37</w:t>
      </w:r>
      <w:r w:rsidR="002D2BD7" w:rsidRPr="00D54094">
        <w:rPr>
          <w:b/>
          <w:sz w:val="23"/>
          <w:szCs w:val="23"/>
        </w:rPr>
        <w:t xml:space="preserve"> изложить в следующей редакции:</w:t>
      </w:r>
    </w:p>
    <w:p w:rsidR="002D2BD7" w:rsidRPr="00D54094" w:rsidRDefault="002D2BD7" w:rsidP="002D2BD7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54094">
        <w:rPr>
          <w:sz w:val="23"/>
          <w:szCs w:val="23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D2BD7" w:rsidRPr="00D54094" w:rsidRDefault="00D54094" w:rsidP="002D2BD7">
      <w:pPr>
        <w:autoSpaceDE w:val="0"/>
        <w:autoSpaceDN w:val="0"/>
        <w:adjustRightInd w:val="0"/>
        <w:ind w:firstLine="720"/>
        <w:jc w:val="both"/>
        <w:rPr>
          <w:b/>
          <w:sz w:val="23"/>
          <w:szCs w:val="23"/>
        </w:rPr>
      </w:pPr>
      <w:r w:rsidRPr="00D54094">
        <w:rPr>
          <w:b/>
          <w:sz w:val="23"/>
          <w:szCs w:val="23"/>
        </w:rPr>
        <w:t>5)</w:t>
      </w:r>
      <w:r w:rsidR="002D2BD7" w:rsidRPr="00D54094">
        <w:rPr>
          <w:b/>
          <w:sz w:val="23"/>
          <w:szCs w:val="23"/>
        </w:rPr>
        <w:t xml:space="preserve"> </w:t>
      </w:r>
      <w:r w:rsidR="002D2BD7" w:rsidRPr="00D54094">
        <w:rPr>
          <w:b/>
          <w:sz w:val="23"/>
          <w:szCs w:val="23"/>
          <w:lang w:eastAsia="en-US"/>
        </w:rPr>
        <w:t>часть 7.1 статьи 37</w:t>
      </w:r>
      <w:r w:rsidR="002D2BD7" w:rsidRPr="00D54094">
        <w:rPr>
          <w:b/>
          <w:sz w:val="23"/>
          <w:szCs w:val="23"/>
        </w:rPr>
        <w:t xml:space="preserve"> изложить в следующей редакции:</w:t>
      </w:r>
    </w:p>
    <w:p w:rsidR="002D2BD7" w:rsidRPr="00D54094" w:rsidRDefault="002D2BD7" w:rsidP="002D2BD7">
      <w:pPr>
        <w:pStyle w:val="text0"/>
        <w:ind w:firstLine="709"/>
        <w:rPr>
          <w:rFonts w:ascii="Times New Roman" w:hAnsi="Times New Roman"/>
          <w:sz w:val="23"/>
          <w:szCs w:val="23"/>
        </w:rPr>
      </w:pPr>
      <w:r w:rsidRPr="00D54094">
        <w:rPr>
          <w:rFonts w:ascii="Times New Roman" w:hAnsi="Times New Roman"/>
          <w:sz w:val="23"/>
          <w:szCs w:val="23"/>
        </w:rPr>
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инструментами».»;</w:t>
      </w:r>
    </w:p>
    <w:p w:rsidR="00AD7EE5" w:rsidRPr="00D54094" w:rsidRDefault="00D54094" w:rsidP="00AD7EE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D54094">
        <w:rPr>
          <w:b/>
          <w:sz w:val="23"/>
          <w:szCs w:val="23"/>
        </w:rPr>
        <w:t>6</w:t>
      </w:r>
      <w:r w:rsidR="00AD7EE5" w:rsidRPr="00D54094">
        <w:rPr>
          <w:b/>
          <w:sz w:val="23"/>
          <w:szCs w:val="23"/>
        </w:rPr>
        <w:t xml:space="preserve">) статью 41 </w:t>
      </w:r>
      <w:r w:rsidR="00AD7EE5" w:rsidRPr="00D54094">
        <w:rPr>
          <w:sz w:val="23"/>
          <w:szCs w:val="23"/>
        </w:rPr>
        <w:t xml:space="preserve">изложить в следующей редакции: </w:t>
      </w:r>
    </w:p>
    <w:p w:rsidR="00AD7EE5" w:rsidRPr="00D54094" w:rsidRDefault="00AD7EE5" w:rsidP="00AD7EE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54094">
        <w:rPr>
          <w:sz w:val="23"/>
          <w:szCs w:val="23"/>
        </w:rPr>
        <w:t>«</w:t>
      </w:r>
      <w:r w:rsidRPr="00D54094">
        <w:rPr>
          <w:b/>
          <w:sz w:val="23"/>
          <w:szCs w:val="23"/>
        </w:rPr>
        <w:t>Статья 41. Временное исполнение полномочий главы поселения</w:t>
      </w:r>
    </w:p>
    <w:p w:rsidR="00AD7EE5" w:rsidRPr="00D54094" w:rsidRDefault="00AD7EE5" w:rsidP="00AD7EE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54094">
        <w:rPr>
          <w:sz w:val="23"/>
          <w:szCs w:val="23"/>
        </w:rPr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</w:t>
      </w:r>
      <w:r w:rsidR="00D54094" w:rsidRPr="00D54094">
        <w:rPr>
          <w:sz w:val="23"/>
          <w:szCs w:val="23"/>
        </w:rPr>
        <w:t xml:space="preserve"> 2 категории местной</w:t>
      </w:r>
      <w:r w:rsidRPr="00D54094">
        <w:rPr>
          <w:sz w:val="23"/>
          <w:szCs w:val="23"/>
        </w:rPr>
        <w:t xml:space="preserve"> администрации </w:t>
      </w:r>
      <w:r w:rsidR="00D54094" w:rsidRPr="00D54094">
        <w:rPr>
          <w:sz w:val="23"/>
          <w:szCs w:val="23"/>
        </w:rPr>
        <w:t>поселения</w:t>
      </w:r>
      <w:r w:rsidRPr="00D54094">
        <w:rPr>
          <w:sz w:val="23"/>
          <w:szCs w:val="23"/>
        </w:rPr>
        <w:t>.</w:t>
      </w:r>
    </w:p>
    <w:p w:rsidR="00AD7EE5" w:rsidRPr="00D54094" w:rsidRDefault="00AD7EE5" w:rsidP="00AD7EE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54094">
        <w:rPr>
          <w:sz w:val="23"/>
          <w:szCs w:val="23"/>
        </w:rPr>
        <w:t xml:space="preserve">2. В случае, если специалист </w:t>
      </w:r>
      <w:r w:rsidR="00D54094" w:rsidRPr="00D54094">
        <w:rPr>
          <w:sz w:val="23"/>
          <w:szCs w:val="23"/>
        </w:rPr>
        <w:t xml:space="preserve">2 категории местной администрации поселения </w:t>
      </w:r>
      <w:r w:rsidRPr="00D54094">
        <w:rPr>
          <w:sz w:val="23"/>
          <w:szCs w:val="23"/>
        </w:rPr>
        <w:t xml:space="preserve">отсутствует или не назначен, указанные </w:t>
      </w:r>
      <w:r w:rsidR="00D54094" w:rsidRPr="00D54094">
        <w:rPr>
          <w:sz w:val="23"/>
          <w:szCs w:val="23"/>
        </w:rPr>
        <w:t>в части 1 настоящей статьи полномочия исполняет депутат Совета, за которого проголосовало наибольшее количество депутатов Совета, присутствующих на сессии</w:t>
      </w:r>
    </w:p>
    <w:p w:rsidR="00AD7EE5" w:rsidRPr="00D54094" w:rsidRDefault="00AD7EE5" w:rsidP="00AD7EE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54094">
        <w:rPr>
          <w:sz w:val="23"/>
          <w:szCs w:val="23"/>
        </w:rPr>
        <w:t xml:space="preserve">3. В иных случаях отсутствия главы поселения (отпуск, командировка, временная нетрудоспособность и т.д.) его полномочия </w:t>
      </w:r>
      <w:r w:rsidR="00D54094" w:rsidRPr="00D54094">
        <w:rPr>
          <w:sz w:val="23"/>
          <w:szCs w:val="23"/>
        </w:rPr>
        <w:t>исполняет</w:t>
      </w:r>
      <w:r w:rsidRPr="00D54094">
        <w:rPr>
          <w:sz w:val="23"/>
          <w:szCs w:val="23"/>
        </w:rPr>
        <w:t xml:space="preserve"> </w:t>
      </w:r>
      <w:r w:rsidR="00D54094" w:rsidRPr="00D54094">
        <w:rPr>
          <w:sz w:val="23"/>
          <w:szCs w:val="23"/>
        </w:rPr>
        <w:t>специалист 2 категории местной администрации поселения</w:t>
      </w:r>
      <w:r w:rsidRPr="00D54094">
        <w:rPr>
          <w:sz w:val="23"/>
          <w:szCs w:val="23"/>
        </w:rPr>
        <w:t>, а в случае его отсутствия (отсутствия согласия на замещение) - лицо, определенное</w:t>
      </w:r>
      <w:r w:rsidR="00D54094" w:rsidRPr="00D54094">
        <w:rPr>
          <w:sz w:val="23"/>
          <w:szCs w:val="23"/>
        </w:rPr>
        <w:t xml:space="preserve"> решением Совета</w:t>
      </w:r>
      <w:r w:rsidRPr="00D54094">
        <w:rPr>
          <w:sz w:val="23"/>
          <w:szCs w:val="23"/>
        </w:rPr>
        <w:t>.»;</w:t>
      </w:r>
    </w:p>
    <w:p w:rsidR="00AD7EE5" w:rsidRPr="00D54094" w:rsidRDefault="00D54094" w:rsidP="00AD7E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  <w:r w:rsidRPr="00D54094">
        <w:rPr>
          <w:rFonts w:ascii="Times New Roman" w:hAnsi="Times New Roman"/>
          <w:b/>
          <w:iCs/>
          <w:sz w:val="23"/>
          <w:szCs w:val="23"/>
        </w:rPr>
        <w:t>7</w:t>
      </w:r>
      <w:r w:rsidR="00AD7EE5" w:rsidRPr="00D54094">
        <w:rPr>
          <w:rFonts w:ascii="Times New Roman" w:hAnsi="Times New Roman"/>
          <w:b/>
          <w:iCs/>
          <w:sz w:val="23"/>
          <w:szCs w:val="23"/>
        </w:rPr>
        <w:t>) абзац четвертый части 1 статьи 73</w:t>
      </w:r>
      <w:r w:rsidR="00AD7EE5" w:rsidRPr="00D54094">
        <w:rPr>
          <w:rFonts w:ascii="Times New Roman" w:hAnsi="Times New Roman"/>
          <w:iCs/>
          <w:sz w:val="23"/>
          <w:szCs w:val="23"/>
        </w:rPr>
        <w:t xml:space="preserve"> изложить в следующей редакции:</w:t>
      </w:r>
    </w:p>
    <w:p w:rsidR="00AD7EE5" w:rsidRPr="00D54094" w:rsidRDefault="00AD7EE5" w:rsidP="00AD7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4094">
        <w:rPr>
          <w:rFonts w:ascii="Times New Roman" w:hAnsi="Times New Roman" w:cs="Times New Roman"/>
          <w:sz w:val="23"/>
          <w:szCs w:val="23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актами.»</w:t>
      </w:r>
      <w:r w:rsidR="002D2BD7" w:rsidRPr="00D54094">
        <w:rPr>
          <w:rFonts w:ascii="Times New Roman" w:hAnsi="Times New Roman" w:cs="Times New Roman"/>
          <w:sz w:val="23"/>
          <w:szCs w:val="23"/>
        </w:rPr>
        <w:t>.</w:t>
      </w:r>
    </w:p>
    <w:p w:rsidR="00AD7EE5" w:rsidRPr="00D54094" w:rsidRDefault="00AD7EE5" w:rsidP="00AD7EE5">
      <w:pPr>
        <w:pStyle w:val="text0"/>
        <w:ind w:firstLine="709"/>
        <w:rPr>
          <w:rFonts w:ascii="Times New Roman" w:hAnsi="Times New Roman" w:cs="Times New Roman"/>
          <w:sz w:val="23"/>
          <w:szCs w:val="23"/>
        </w:rPr>
      </w:pPr>
      <w:r w:rsidRPr="00D54094">
        <w:rPr>
          <w:rFonts w:ascii="Times New Roman" w:hAnsi="Times New Roman" w:cs="Times New Roman"/>
          <w:sz w:val="23"/>
          <w:szCs w:val="23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D7EE5" w:rsidRPr="00D54094" w:rsidRDefault="00AD7EE5" w:rsidP="00AD7EE5">
      <w:pPr>
        <w:ind w:firstLine="709"/>
        <w:jc w:val="both"/>
        <w:rPr>
          <w:spacing w:val="-16"/>
          <w:sz w:val="23"/>
          <w:szCs w:val="23"/>
        </w:rPr>
      </w:pPr>
    </w:p>
    <w:p w:rsidR="00AD7EE5" w:rsidRPr="00D54094" w:rsidRDefault="00AD7EE5" w:rsidP="00AD7EE5">
      <w:pPr>
        <w:ind w:firstLine="709"/>
        <w:jc w:val="both"/>
        <w:rPr>
          <w:spacing w:val="-16"/>
          <w:sz w:val="23"/>
          <w:szCs w:val="23"/>
        </w:rPr>
      </w:pPr>
    </w:p>
    <w:p w:rsidR="00AD7EE5" w:rsidRPr="00D54094" w:rsidRDefault="00AD7EE5" w:rsidP="00AD7EE5">
      <w:pPr>
        <w:ind w:firstLine="709"/>
        <w:jc w:val="both"/>
        <w:rPr>
          <w:spacing w:val="-16"/>
          <w:sz w:val="23"/>
          <w:szCs w:val="23"/>
        </w:rPr>
      </w:pPr>
    </w:p>
    <w:p w:rsidR="00AD7EE5" w:rsidRPr="00D54094" w:rsidRDefault="00AD7EE5" w:rsidP="00AD7EE5">
      <w:pPr>
        <w:shd w:val="clear" w:color="auto" w:fill="FFFFFF"/>
        <w:jc w:val="both"/>
        <w:outlineLvl w:val="0"/>
        <w:rPr>
          <w:sz w:val="23"/>
          <w:szCs w:val="23"/>
        </w:rPr>
      </w:pPr>
      <w:r w:rsidRPr="00D54094">
        <w:rPr>
          <w:sz w:val="23"/>
          <w:szCs w:val="23"/>
        </w:rPr>
        <w:t>Глава Соленоозерного сельсовета</w:t>
      </w:r>
    </w:p>
    <w:p w:rsidR="00AD7EE5" w:rsidRPr="00D54094" w:rsidRDefault="00AD7EE5" w:rsidP="00AD7EE5">
      <w:pPr>
        <w:shd w:val="clear" w:color="auto" w:fill="FFFFFF"/>
        <w:ind w:left="14"/>
        <w:jc w:val="both"/>
        <w:outlineLvl w:val="0"/>
        <w:rPr>
          <w:sz w:val="23"/>
          <w:szCs w:val="23"/>
        </w:rPr>
      </w:pPr>
      <w:r w:rsidRPr="00D54094">
        <w:rPr>
          <w:sz w:val="23"/>
          <w:szCs w:val="23"/>
        </w:rPr>
        <w:t>Ширинского района</w:t>
      </w:r>
    </w:p>
    <w:p w:rsidR="00AD7EE5" w:rsidRPr="00D54094" w:rsidRDefault="00AD7EE5" w:rsidP="00AD7EE5">
      <w:pPr>
        <w:shd w:val="clear" w:color="auto" w:fill="FFFFFF"/>
        <w:ind w:left="14"/>
        <w:jc w:val="both"/>
        <w:outlineLvl w:val="0"/>
        <w:rPr>
          <w:sz w:val="23"/>
          <w:szCs w:val="23"/>
        </w:rPr>
      </w:pPr>
      <w:r w:rsidRPr="00D54094">
        <w:rPr>
          <w:sz w:val="23"/>
          <w:szCs w:val="23"/>
        </w:rPr>
        <w:t xml:space="preserve">Республики Хакасия                                                               </w:t>
      </w:r>
      <w:r w:rsidR="00D54094">
        <w:rPr>
          <w:sz w:val="23"/>
          <w:szCs w:val="23"/>
        </w:rPr>
        <w:t xml:space="preserve">    </w:t>
      </w:r>
      <w:r w:rsidRPr="00D54094">
        <w:rPr>
          <w:sz w:val="23"/>
          <w:szCs w:val="23"/>
        </w:rPr>
        <w:t xml:space="preserve">                                        В.И. Куру</w:t>
      </w:r>
    </w:p>
    <w:p w:rsidR="00CE04DF" w:rsidRPr="00D54094" w:rsidRDefault="00CE04DF">
      <w:pPr>
        <w:rPr>
          <w:sz w:val="23"/>
          <w:szCs w:val="23"/>
        </w:rPr>
      </w:pPr>
    </w:p>
    <w:sectPr w:rsidR="00CE04DF" w:rsidRPr="00D54094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EE5"/>
    <w:rsid w:val="00014CA6"/>
    <w:rsid w:val="00131B31"/>
    <w:rsid w:val="00217C75"/>
    <w:rsid w:val="002D2BD7"/>
    <w:rsid w:val="00350EB2"/>
    <w:rsid w:val="00361DDE"/>
    <w:rsid w:val="003D4020"/>
    <w:rsid w:val="006C6E2C"/>
    <w:rsid w:val="007F714D"/>
    <w:rsid w:val="00963498"/>
    <w:rsid w:val="00A92C85"/>
    <w:rsid w:val="00AB36A7"/>
    <w:rsid w:val="00AD7EE5"/>
    <w:rsid w:val="00B34D8C"/>
    <w:rsid w:val="00CE04DF"/>
    <w:rsid w:val="00CE4DD1"/>
    <w:rsid w:val="00D54094"/>
    <w:rsid w:val="00F2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 Знак"/>
    <w:link w:val="text0"/>
    <w:locked/>
    <w:rsid w:val="00AD7EE5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AD7EE5"/>
    <w:pPr>
      <w:ind w:firstLine="567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AD7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D7EE5"/>
    <w:pPr>
      <w:spacing w:before="100" w:beforeAutospacing="1" w:after="100" w:afterAutospacing="1"/>
    </w:pPr>
  </w:style>
  <w:style w:type="character" w:customStyle="1" w:styleId="a4">
    <w:name w:val="Не вступил в силу"/>
    <w:rsid w:val="00AD7EE5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2017-04-21T07:44:00Z</cp:lastPrinted>
  <dcterms:created xsi:type="dcterms:W3CDTF">2017-10-26T02:11:00Z</dcterms:created>
  <dcterms:modified xsi:type="dcterms:W3CDTF">2017-10-26T02:11:00Z</dcterms:modified>
</cp:coreProperties>
</file>