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23" w:rsidRPr="00AE7C44" w:rsidRDefault="00CD2A23" w:rsidP="00CD2A23">
      <w:pPr>
        <w:spacing w:after="200" w:line="276" w:lineRule="auto"/>
        <w:ind w:left="1416" w:firstLine="708"/>
      </w:pPr>
      <w:r w:rsidRPr="00AE7C44">
        <w:t xml:space="preserve">               РОССИЙСКАЯ  ФЕДЕРАЦИЯ                     </w:t>
      </w:r>
    </w:p>
    <w:p w:rsidR="00CD2A23" w:rsidRPr="00AE7C44" w:rsidRDefault="00CD2A23" w:rsidP="00CD2A23">
      <w:pPr>
        <w:jc w:val="center"/>
      </w:pPr>
      <w:r w:rsidRPr="00AE7C44">
        <w:t>РЕСПУБЛИКА  ХАКАСИЯ</w:t>
      </w:r>
    </w:p>
    <w:p w:rsidR="00CD2A23" w:rsidRPr="00AE7C44" w:rsidRDefault="00CD2A23" w:rsidP="00CD2A23">
      <w:pPr>
        <w:jc w:val="center"/>
      </w:pPr>
    </w:p>
    <w:p w:rsidR="00CD2A23" w:rsidRPr="00AE7C44" w:rsidRDefault="00CD2A23" w:rsidP="00CD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AE7C44">
        <w:rPr>
          <w:bCs/>
          <w:color w:val="000000"/>
        </w:rPr>
        <w:t>АДМИНИСТРАЦИЯ СОЛЕНООЗЕРНОГО  СЕЛЬСОВЕТА</w:t>
      </w:r>
    </w:p>
    <w:p w:rsidR="00CD2A23" w:rsidRPr="00AE7C44" w:rsidRDefault="00CD2A23" w:rsidP="00CD2A23">
      <w:pPr>
        <w:tabs>
          <w:tab w:val="left" w:pos="8100"/>
        </w:tabs>
        <w:spacing w:after="200" w:line="276" w:lineRule="auto"/>
        <w:jc w:val="center"/>
      </w:pPr>
      <w:r w:rsidRPr="00AE7C44">
        <w:t>ШИРИНСКОГО РАЙОНА</w:t>
      </w:r>
    </w:p>
    <w:p w:rsidR="00CD2A23" w:rsidRPr="00AE7C44" w:rsidRDefault="00CD2A23" w:rsidP="00CD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AE7C44">
        <w:rPr>
          <w:bCs/>
          <w:color w:val="000000"/>
        </w:rPr>
        <w:t>ПОСТАНОВЛЕНИЕ</w:t>
      </w:r>
    </w:p>
    <w:p w:rsidR="00CD2A23" w:rsidRPr="00AE7C44" w:rsidRDefault="00CD2A23" w:rsidP="00CD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AE7C44">
        <w:rPr>
          <w:bCs/>
          <w:color w:val="000000"/>
        </w:rPr>
        <w:t xml:space="preserve"> </w:t>
      </w:r>
    </w:p>
    <w:p w:rsidR="00CD2A23" w:rsidRPr="00AE7C44" w:rsidRDefault="00211B43" w:rsidP="00CD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о</w:t>
      </w:r>
      <w:r w:rsidR="00CD2A23" w:rsidRPr="00AE7C44">
        <w:rPr>
          <w:color w:val="000000"/>
        </w:rPr>
        <w:t xml:space="preserve">т </w:t>
      </w:r>
      <w:r w:rsidR="00837BE8">
        <w:rPr>
          <w:color w:val="000000"/>
        </w:rPr>
        <w:t>11.11.2019</w:t>
      </w:r>
      <w:r w:rsidR="00CD2A23" w:rsidRPr="00AE7C44">
        <w:rPr>
          <w:color w:val="000000"/>
        </w:rPr>
        <w:t xml:space="preserve"> г.                                    с.Соленоозерное                     </w:t>
      </w:r>
      <w:r w:rsidR="00837BE8">
        <w:rPr>
          <w:color w:val="000000"/>
        </w:rPr>
        <w:t xml:space="preserve">                           </w:t>
      </w:r>
      <w:r w:rsidR="00CD2A23" w:rsidRPr="00AE7C44">
        <w:rPr>
          <w:color w:val="000000"/>
        </w:rPr>
        <w:t xml:space="preserve">   №  </w:t>
      </w:r>
      <w:r w:rsidR="00837BE8">
        <w:rPr>
          <w:color w:val="000000"/>
        </w:rPr>
        <w:t>119</w:t>
      </w:r>
    </w:p>
    <w:p w:rsidR="00D32EC2" w:rsidRPr="00AE7C44" w:rsidRDefault="00D32EC2" w:rsidP="00040AA9">
      <w:pPr>
        <w:jc w:val="both"/>
      </w:pPr>
    </w:p>
    <w:p w:rsidR="00023382" w:rsidRDefault="00023382" w:rsidP="00040AA9">
      <w:pPr>
        <w:jc w:val="both"/>
        <w:rPr>
          <w:bCs/>
          <w:color w:val="000000"/>
        </w:rPr>
      </w:pPr>
    </w:p>
    <w:p w:rsidR="00023382" w:rsidRDefault="00023382" w:rsidP="00040AA9">
      <w:pPr>
        <w:jc w:val="both"/>
        <w:rPr>
          <w:bCs/>
          <w:color w:val="000000"/>
        </w:rPr>
      </w:pPr>
      <w:r>
        <w:rPr>
          <w:bCs/>
          <w:color w:val="000000"/>
        </w:rPr>
        <w:t>Об утверждении муниципальной программы</w:t>
      </w:r>
    </w:p>
    <w:p w:rsidR="00023382" w:rsidRDefault="00023382" w:rsidP="00040AA9">
      <w:pPr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Pr="00AE7C44">
        <w:rPr>
          <w:bCs/>
          <w:color w:val="000000"/>
        </w:rPr>
        <w:t xml:space="preserve">Профилактика правонарушений и борьба </w:t>
      </w:r>
    </w:p>
    <w:p w:rsidR="00023382" w:rsidRDefault="00023382" w:rsidP="00040AA9">
      <w:pPr>
        <w:jc w:val="both"/>
        <w:rPr>
          <w:bCs/>
          <w:color w:val="000000"/>
        </w:rPr>
      </w:pPr>
      <w:r w:rsidRPr="00AE7C44">
        <w:rPr>
          <w:bCs/>
          <w:color w:val="000000"/>
        </w:rPr>
        <w:t xml:space="preserve">с преступностью на территории </w:t>
      </w:r>
    </w:p>
    <w:p w:rsidR="00D32EC2" w:rsidRPr="00AE7C44" w:rsidRDefault="00023382" w:rsidP="00040AA9">
      <w:pPr>
        <w:jc w:val="both"/>
      </w:pPr>
      <w:r w:rsidRPr="00AE7C44">
        <w:rPr>
          <w:bCs/>
          <w:color w:val="000000"/>
        </w:rPr>
        <w:t>Соленоозерного сельсовета</w:t>
      </w:r>
      <w:r>
        <w:rPr>
          <w:bCs/>
          <w:color w:val="000000"/>
        </w:rPr>
        <w:t xml:space="preserve"> на 2020</w:t>
      </w:r>
      <w:r w:rsidRPr="00AE7C44">
        <w:rPr>
          <w:bCs/>
          <w:color w:val="000000"/>
        </w:rPr>
        <w:t>-202</w:t>
      </w:r>
      <w:r>
        <w:rPr>
          <w:bCs/>
          <w:color w:val="000000"/>
        </w:rPr>
        <w:t>4</w:t>
      </w:r>
      <w:r w:rsidRPr="00AE7C44">
        <w:rPr>
          <w:bCs/>
          <w:color w:val="000000"/>
        </w:rPr>
        <w:t>г</w:t>
      </w:r>
      <w:r>
        <w:rPr>
          <w:bCs/>
          <w:color w:val="000000"/>
        </w:rPr>
        <w:t>»</w:t>
      </w:r>
    </w:p>
    <w:p w:rsidR="00040AA9" w:rsidRPr="00AE7C44" w:rsidRDefault="00040AA9" w:rsidP="00D901D3">
      <w:pPr>
        <w:rPr>
          <w:bCs/>
          <w:color w:val="000000"/>
        </w:rPr>
      </w:pPr>
    </w:p>
    <w:p w:rsidR="00CD2A23" w:rsidRPr="00AE7C44" w:rsidRDefault="00CD2A23" w:rsidP="00CD2A23">
      <w:pPr>
        <w:ind w:firstLine="708"/>
        <w:jc w:val="both"/>
      </w:pPr>
      <w:r w:rsidRPr="00A9721E">
        <w:rPr>
          <w:color w:val="000000"/>
        </w:rPr>
        <w:t>В соответствии с Законами Республики Хакасия от 17.12.2008 № 91-ЗРХ «Об административных правонарушениях» (с последующими изменениями),</w:t>
      </w:r>
      <w:r w:rsidRPr="00AE7C44">
        <w:rPr>
          <w:color w:val="000000"/>
        </w:rPr>
        <w:t xml:space="preserve"> </w:t>
      </w:r>
      <w:r w:rsidR="00040AA9" w:rsidRPr="00AE7C44">
        <w:t>Федеральным</w:t>
      </w:r>
      <w:r w:rsidRPr="00AE7C44">
        <w:t xml:space="preserve"> законо</w:t>
      </w:r>
      <w:r w:rsidR="00040AA9" w:rsidRPr="00AE7C44">
        <w:t>м от 06.10.2003г. №131-ФЗ «Об общих  принципах организации местного самоуправления в Российск</w:t>
      </w:r>
      <w:r w:rsidRPr="00AE7C44">
        <w:t xml:space="preserve">ой Федерации», Уставом муниципального образования Соленоозерный сельсовет,  администрация Соленоозерного сельсовета </w:t>
      </w:r>
    </w:p>
    <w:p w:rsidR="00CD2A23" w:rsidRPr="00AE7C44" w:rsidRDefault="00CD2A23" w:rsidP="00CD2A23"/>
    <w:p w:rsidR="00CD2A23" w:rsidRPr="00AE7C44" w:rsidRDefault="00CD2A23" w:rsidP="00CD2A23">
      <w:pPr>
        <w:jc w:val="center"/>
        <w:rPr>
          <w:bCs/>
        </w:rPr>
      </w:pPr>
      <w:r w:rsidRPr="00AE7C44">
        <w:rPr>
          <w:bCs/>
        </w:rPr>
        <w:t>ПОСТАНОВЯЕТ:</w:t>
      </w:r>
    </w:p>
    <w:p w:rsidR="00CD2A23" w:rsidRPr="00AE7C44" w:rsidRDefault="00CD2A23" w:rsidP="00CD2A23">
      <w:pPr>
        <w:rPr>
          <w:b/>
          <w:bCs/>
        </w:rPr>
      </w:pPr>
    </w:p>
    <w:p w:rsidR="00040AA9" w:rsidRPr="00AE7C44" w:rsidRDefault="00040AA9" w:rsidP="00CD2A23">
      <w:pPr>
        <w:jc w:val="both"/>
      </w:pPr>
      <w:r w:rsidRPr="00AE7C44">
        <w:t xml:space="preserve">1. </w:t>
      </w:r>
      <w:r w:rsidR="00D901D3" w:rsidRPr="00AE7C44">
        <w:t xml:space="preserve">Утвердить муниципальную программу </w:t>
      </w:r>
      <w:r w:rsidR="00AA694A" w:rsidRPr="00AE7C44">
        <w:rPr>
          <w:bCs/>
          <w:color w:val="000000"/>
        </w:rPr>
        <w:t xml:space="preserve">«Профилактика правонарушений и борьба с преступностью на территории </w:t>
      </w:r>
      <w:r w:rsidR="00CD2A23" w:rsidRPr="00AE7C44">
        <w:rPr>
          <w:bCs/>
          <w:color w:val="000000"/>
        </w:rPr>
        <w:t>Соленоозерного сельсовета</w:t>
      </w:r>
      <w:r w:rsidR="007D4348">
        <w:rPr>
          <w:bCs/>
          <w:color w:val="000000"/>
        </w:rPr>
        <w:t xml:space="preserve"> на 2020</w:t>
      </w:r>
      <w:r w:rsidR="00CD2A23" w:rsidRPr="00AE7C44">
        <w:rPr>
          <w:bCs/>
          <w:color w:val="000000"/>
        </w:rPr>
        <w:t>-202</w:t>
      </w:r>
      <w:r w:rsidR="007D4348">
        <w:rPr>
          <w:bCs/>
          <w:color w:val="000000"/>
        </w:rPr>
        <w:t>4</w:t>
      </w:r>
      <w:r w:rsidR="00AA694A" w:rsidRPr="00AE7C44">
        <w:rPr>
          <w:bCs/>
          <w:color w:val="000000"/>
        </w:rPr>
        <w:t xml:space="preserve">г.»  </w:t>
      </w:r>
      <w:r w:rsidRPr="00AE7C44">
        <w:t>согласно приложению.</w:t>
      </w:r>
    </w:p>
    <w:p w:rsidR="00CD2A23" w:rsidRPr="00AE7C44" w:rsidRDefault="006B3CAF" w:rsidP="00CD2A23">
      <w:pPr>
        <w:pStyle w:val="a4"/>
        <w:shd w:val="clear" w:color="auto" w:fill="FFFFFF"/>
        <w:jc w:val="both"/>
        <w:rPr>
          <w:color w:val="1F282C"/>
        </w:rPr>
      </w:pPr>
      <w:r w:rsidRPr="00AE7C44">
        <w:rPr>
          <w:bdr w:val="none" w:sz="0" w:space="0" w:color="auto" w:frame="1"/>
        </w:rPr>
        <w:t xml:space="preserve">2. </w:t>
      </w:r>
      <w:r w:rsidR="00CD2A23" w:rsidRPr="00AE7C44">
        <w:t>Постановление подлежит опубликованию (обнародованию), размещению на официальном сайте Соленоозерного сельсовета.</w:t>
      </w:r>
    </w:p>
    <w:p w:rsidR="00CD2A23" w:rsidRPr="00AE7C44" w:rsidRDefault="00CD2A23" w:rsidP="00CD2A23">
      <w:pPr>
        <w:jc w:val="both"/>
      </w:pPr>
      <w:r w:rsidRPr="00AE7C44">
        <w:t xml:space="preserve">3.    </w:t>
      </w:r>
      <w:proofErr w:type="gramStart"/>
      <w:r w:rsidRPr="00AE7C44">
        <w:t>Контроль за</w:t>
      </w:r>
      <w:proofErr w:type="gramEnd"/>
      <w:r w:rsidRPr="00AE7C44">
        <w:t xml:space="preserve"> исполнением настоящего постановления оставляю за собой.</w:t>
      </w:r>
    </w:p>
    <w:p w:rsidR="00CD2A23" w:rsidRPr="00AE7C44" w:rsidRDefault="00CD2A23" w:rsidP="00CD2A23">
      <w:pPr>
        <w:ind w:left="360"/>
      </w:pPr>
    </w:p>
    <w:p w:rsidR="00CD2A23" w:rsidRPr="00AE7C44" w:rsidRDefault="00CD2A23" w:rsidP="00CD2A23">
      <w:pPr>
        <w:ind w:left="360"/>
      </w:pPr>
    </w:p>
    <w:p w:rsidR="00CD2A23" w:rsidRPr="00AE7C44" w:rsidRDefault="00CD2A23" w:rsidP="00CD2A23"/>
    <w:p w:rsidR="00CD2A23" w:rsidRPr="00AE7C44" w:rsidRDefault="00CD2A23" w:rsidP="00CD2A23">
      <w:r w:rsidRPr="00AE7C44">
        <w:t xml:space="preserve"> Глава</w:t>
      </w:r>
    </w:p>
    <w:p w:rsidR="00CD2A23" w:rsidRPr="00AE7C44" w:rsidRDefault="00CD2A23" w:rsidP="00CD2A23">
      <w:r w:rsidRPr="00AE7C44">
        <w:t xml:space="preserve"> Соленоозерного сельсовета:                                                                      В.И.Куру</w:t>
      </w:r>
    </w:p>
    <w:p w:rsidR="00040AA9" w:rsidRPr="00AE7C44" w:rsidRDefault="00040AA9" w:rsidP="00CD2A23">
      <w:pPr>
        <w:pStyle w:val="a4"/>
        <w:spacing w:line="320" w:lineRule="atLeast"/>
        <w:jc w:val="both"/>
        <w:textAlignment w:val="baseline"/>
      </w:pPr>
    </w:p>
    <w:p w:rsidR="00040AA9" w:rsidRPr="00AE7C44" w:rsidRDefault="00040AA9" w:rsidP="00040AA9"/>
    <w:p w:rsidR="00040AA9" w:rsidRPr="00AE7C44" w:rsidRDefault="00040AA9" w:rsidP="00040AA9"/>
    <w:p w:rsidR="00040AA9" w:rsidRPr="00AE7C44" w:rsidRDefault="00040AA9" w:rsidP="00040AA9"/>
    <w:p w:rsidR="00857317" w:rsidRPr="00AE7C44" w:rsidRDefault="00857317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1B1163" w:rsidRPr="00AE7C44" w:rsidRDefault="001B1163"/>
    <w:p w:rsidR="00DB45D4" w:rsidRPr="00AE7C44" w:rsidRDefault="00DB45D4"/>
    <w:p w:rsidR="00CD2A23" w:rsidRPr="00AE7C44" w:rsidRDefault="00CD2A23" w:rsidP="001B1163">
      <w:pPr>
        <w:ind w:left="5400"/>
        <w:jc w:val="both"/>
        <w:rPr>
          <w:sz w:val="25"/>
        </w:rPr>
      </w:pPr>
    </w:p>
    <w:p w:rsidR="00CD2A23" w:rsidRPr="00AE7C44" w:rsidRDefault="00CD2A23" w:rsidP="001B1163">
      <w:pPr>
        <w:ind w:left="5400"/>
        <w:jc w:val="both"/>
        <w:rPr>
          <w:sz w:val="25"/>
        </w:rPr>
      </w:pPr>
    </w:p>
    <w:p w:rsidR="00CD2A23" w:rsidRPr="00AE7C44" w:rsidRDefault="00CD2A23" w:rsidP="001B1163">
      <w:pPr>
        <w:ind w:left="5400"/>
        <w:jc w:val="both"/>
        <w:rPr>
          <w:sz w:val="25"/>
        </w:rPr>
      </w:pPr>
    </w:p>
    <w:p w:rsidR="00CD2A23" w:rsidRPr="00AE7C44" w:rsidRDefault="00CD2A23" w:rsidP="001B1163">
      <w:pPr>
        <w:ind w:left="5400"/>
        <w:jc w:val="both"/>
        <w:rPr>
          <w:sz w:val="25"/>
        </w:rPr>
      </w:pPr>
    </w:p>
    <w:p w:rsidR="00CD2A23" w:rsidRPr="00AE7C44" w:rsidRDefault="00CD2A23" w:rsidP="001B1163">
      <w:pPr>
        <w:ind w:left="5400"/>
        <w:jc w:val="both"/>
        <w:rPr>
          <w:sz w:val="25"/>
        </w:rPr>
      </w:pPr>
    </w:p>
    <w:p w:rsidR="00CD2A23" w:rsidRDefault="00CD2A23" w:rsidP="001B1163">
      <w:pPr>
        <w:ind w:left="5400"/>
        <w:jc w:val="both"/>
        <w:rPr>
          <w:sz w:val="25"/>
        </w:rPr>
      </w:pPr>
    </w:p>
    <w:p w:rsidR="007D4348" w:rsidRDefault="007D4348" w:rsidP="001B1163">
      <w:pPr>
        <w:ind w:left="5400"/>
        <w:jc w:val="both"/>
        <w:rPr>
          <w:sz w:val="25"/>
        </w:rPr>
      </w:pPr>
    </w:p>
    <w:p w:rsidR="007D4348" w:rsidRDefault="007D4348" w:rsidP="001B1163">
      <w:pPr>
        <w:ind w:left="5400"/>
        <w:jc w:val="both"/>
        <w:rPr>
          <w:sz w:val="25"/>
        </w:rPr>
      </w:pPr>
    </w:p>
    <w:p w:rsidR="007D4348" w:rsidRDefault="007D4348" w:rsidP="001B1163">
      <w:pPr>
        <w:ind w:left="5400"/>
        <w:jc w:val="both"/>
        <w:rPr>
          <w:sz w:val="25"/>
        </w:rPr>
      </w:pPr>
    </w:p>
    <w:p w:rsidR="007D4348" w:rsidRDefault="007D4348" w:rsidP="001B1163">
      <w:pPr>
        <w:ind w:left="5400"/>
        <w:jc w:val="both"/>
        <w:rPr>
          <w:sz w:val="25"/>
        </w:rPr>
      </w:pPr>
    </w:p>
    <w:p w:rsidR="007D4348" w:rsidRDefault="007D4348" w:rsidP="001B1163">
      <w:pPr>
        <w:ind w:left="5400"/>
        <w:jc w:val="both"/>
        <w:rPr>
          <w:sz w:val="25"/>
        </w:rPr>
      </w:pPr>
    </w:p>
    <w:p w:rsidR="007D4348" w:rsidRDefault="007D4348" w:rsidP="001B1163">
      <w:pPr>
        <w:ind w:left="5400"/>
        <w:jc w:val="both"/>
        <w:rPr>
          <w:sz w:val="25"/>
        </w:rPr>
      </w:pPr>
    </w:p>
    <w:p w:rsidR="007D4348" w:rsidRDefault="007D4348" w:rsidP="001B1163">
      <w:pPr>
        <w:ind w:left="5400"/>
        <w:jc w:val="both"/>
        <w:rPr>
          <w:sz w:val="25"/>
        </w:rPr>
      </w:pPr>
    </w:p>
    <w:p w:rsidR="007D4348" w:rsidRDefault="007D4348" w:rsidP="001B1163">
      <w:pPr>
        <w:ind w:left="5400"/>
        <w:jc w:val="both"/>
        <w:rPr>
          <w:sz w:val="25"/>
        </w:rPr>
      </w:pPr>
    </w:p>
    <w:p w:rsidR="007D4348" w:rsidRPr="00AE7C44" w:rsidRDefault="007D4348" w:rsidP="001B1163">
      <w:pPr>
        <w:ind w:left="5400"/>
        <w:jc w:val="both"/>
        <w:rPr>
          <w:sz w:val="25"/>
        </w:rPr>
      </w:pPr>
    </w:p>
    <w:p w:rsidR="001B1163" w:rsidRPr="00AE7C44" w:rsidRDefault="001B1163" w:rsidP="001B1163">
      <w:pPr>
        <w:ind w:left="5400"/>
        <w:jc w:val="both"/>
        <w:rPr>
          <w:sz w:val="25"/>
        </w:rPr>
      </w:pPr>
      <w:r w:rsidRPr="00AE7C44">
        <w:rPr>
          <w:sz w:val="25"/>
        </w:rPr>
        <w:t xml:space="preserve">                                                                                      </w:t>
      </w:r>
    </w:p>
    <w:p w:rsidR="001B1163" w:rsidRDefault="001B1163" w:rsidP="001B1163">
      <w:pPr>
        <w:jc w:val="both"/>
        <w:rPr>
          <w:sz w:val="25"/>
        </w:rPr>
      </w:pPr>
    </w:p>
    <w:p w:rsidR="007D4348" w:rsidRDefault="007D4348" w:rsidP="001B1163">
      <w:pPr>
        <w:jc w:val="both"/>
        <w:rPr>
          <w:sz w:val="25"/>
        </w:rPr>
      </w:pPr>
    </w:p>
    <w:p w:rsidR="007D4348" w:rsidRPr="00AE7C44" w:rsidRDefault="007D4348" w:rsidP="001B1163">
      <w:pPr>
        <w:jc w:val="both"/>
        <w:rPr>
          <w:sz w:val="25"/>
        </w:rPr>
      </w:pPr>
    </w:p>
    <w:p w:rsidR="001B1163" w:rsidRPr="00AE7C44" w:rsidRDefault="001B1163" w:rsidP="001B1163">
      <w:pPr>
        <w:jc w:val="both"/>
        <w:rPr>
          <w:sz w:val="25"/>
        </w:rPr>
      </w:pPr>
    </w:p>
    <w:p w:rsidR="001B1163" w:rsidRPr="00AE7C44" w:rsidRDefault="001B1163" w:rsidP="001B1163">
      <w:pPr>
        <w:jc w:val="both"/>
        <w:rPr>
          <w:sz w:val="25"/>
        </w:rPr>
      </w:pPr>
    </w:p>
    <w:p w:rsidR="001B1163" w:rsidRPr="00AE7C44" w:rsidRDefault="001B1163" w:rsidP="001B1163">
      <w:pPr>
        <w:jc w:val="center"/>
        <w:rPr>
          <w:sz w:val="25"/>
        </w:rPr>
      </w:pPr>
    </w:p>
    <w:p w:rsidR="00CD2A23" w:rsidRPr="00AE7C44" w:rsidRDefault="00CD2A23" w:rsidP="00CD2A23">
      <w:pPr>
        <w:jc w:val="center"/>
        <w:rPr>
          <w:b/>
        </w:rPr>
      </w:pPr>
      <w:r w:rsidRPr="00AE7C44">
        <w:rPr>
          <w:b/>
        </w:rPr>
        <w:t>МУНИЦИПАЛЬНАЯ  ПРОГРАММА</w:t>
      </w:r>
    </w:p>
    <w:p w:rsidR="00CD2A23" w:rsidRPr="00AE7C44" w:rsidRDefault="00CD2A23" w:rsidP="00CD2A23">
      <w:pPr>
        <w:jc w:val="center"/>
        <w:rPr>
          <w:b/>
        </w:rPr>
      </w:pPr>
      <w:r w:rsidRPr="00AE7C44">
        <w:rPr>
          <w:b/>
        </w:rPr>
        <w:t xml:space="preserve"> «ПРОФИЛАКТИКА ПРАВОНАРУШЕНИЙ И БОРЬБА С ПРЕСТУПНОСТЬЮ НА ТЕРРИТОРИИ </w:t>
      </w:r>
      <w:r w:rsidR="007D4348">
        <w:rPr>
          <w:b/>
        </w:rPr>
        <w:t>СОЛЕНООЗЕРНОГО СЕЛЬСОВЕТА НА 2020</w:t>
      </w:r>
      <w:r w:rsidRPr="00AE7C44">
        <w:rPr>
          <w:b/>
        </w:rPr>
        <w:t>-202</w:t>
      </w:r>
      <w:r w:rsidR="007D4348">
        <w:rPr>
          <w:b/>
        </w:rPr>
        <w:t>4</w:t>
      </w:r>
      <w:r w:rsidRPr="00AE7C44">
        <w:rPr>
          <w:b/>
        </w:rPr>
        <w:t xml:space="preserve"> ГОДЫ»</w:t>
      </w:r>
    </w:p>
    <w:p w:rsidR="00CD2A23" w:rsidRPr="00AE7C44" w:rsidRDefault="00CD2A23" w:rsidP="00CD2A23">
      <w:pPr>
        <w:jc w:val="center"/>
        <w:rPr>
          <w:b/>
        </w:rPr>
      </w:pPr>
    </w:p>
    <w:p w:rsidR="001B1163" w:rsidRPr="00AE7C44" w:rsidRDefault="001B1163" w:rsidP="001B1163">
      <w:pPr>
        <w:jc w:val="both"/>
        <w:rPr>
          <w:b/>
          <w:sz w:val="40"/>
          <w:szCs w:val="40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Default="001B1163" w:rsidP="001B1163">
      <w:pPr>
        <w:jc w:val="both"/>
        <w:rPr>
          <w:b/>
          <w:sz w:val="25"/>
        </w:rPr>
      </w:pPr>
    </w:p>
    <w:p w:rsidR="00023382" w:rsidRPr="00AE7C44" w:rsidRDefault="00023382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1B1163" w:rsidRPr="00AE7C44" w:rsidRDefault="001B1163" w:rsidP="001B1163">
      <w:pPr>
        <w:jc w:val="both"/>
        <w:rPr>
          <w:b/>
          <w:sz w:val="25"/>
        </w:rPr>
      </w:pPr>
    </w:p>
    <w:p w:rsidR="00DB45D4" w:rsidRPr="00AE7C44" w:rsidRDefault="00DB45D4" w:rsidP="001B1163">
      <w:pPr>
        <w:jc w:val="both"/>
        <w:rPr>
          <w:b/>
          <w:sz w:val="25"/>
        </w:rPr>
      </w:pPr>
    </w:p>
    <w:p w:rsidR="00CD2A23" w:rsidRPr="00AE7C44" w:rsidRDefault="00CD2A23" w:rsidP="001B1163">
      <w:pPr>
        <w:suppressAutoHyphens/>
        <w:jc w:val="center"/>
      </w:pPr>
      <w:r w:rsidRPr="00AE7C44">
        <w:t>с.Соленоозерное 2019г.</w:t>
      </w:r>
    </w:p>
    <w:p w:rsidR="001B1163" w:rsidRPr="00AE7C44" w:rsidRDefault="001B1163" w:rsidP="001B1163">
      <w:pPr>
        <w:suppressAutoHyphens/>
        <w:jc w:val="center"/>
        <w:rPr>
          <w:b/>
          <w:sz w:val="27"/>
        </w:rPr>
      </w:pPr>
      <w:r w:rsidRPr="00AE7C44">
        <w:rPr>
          <w:b/>
          <w:sz w:val="27"/>
        </w:rPr>
        <w:lastRenderedPageBreak/>
        <w:t>Паспорт</w:t>
      </w:r>
    </w:p>
    <w:p w:rsidR="001B1163" w:rsidRPr="00AE7C44" w:rsidRDefault="001B1163" w:rsidP="00AA694A">
      <w:pPr>
        <w:suppressAutoHyphens/>
        <w:jc w:val="center"/>
        <w:rPr>
          <w:b/>
          <w:bCs/>
          <w:color w:val="000000"/>
        </w:rPr>
      </w:pPr>
      <w:r w:rsidRPr="00AE7C44">
        <w:rPr>
          <w:b/>
          <w:sz w:val="27"/>
        </w:rPr>
        <w:t xml:space="preserve"> программы </w:t>
      </w:r>
      <w:r w:rsidR="00AA694A" w:rsidRPr="00AE7C44">
        <w:rPr>
          <w:b/>
          <w:bCs/>
          <w:color w:val="000000"/>
        </w:rPr>
        <w:t>«Проф</w:t>
      </w:r>
      <w:r w:rsidR="00524B60" w:rsidRPr="00AE7C44">
        <w:rPr>
          <w:b/>
          <w:bCs/>
          <w:color w:val="000000"/>
        </w:rPr>
        <w:t>илактика правонарушений и борьбы</w:t>
      </w:r>
      <w:r w:rsidR="00AA694A" w:rsidRPr="00AE7C44">
        <w:rPr>
          <w:b/>
          <w:bCs/>
          <w:color w:val="000000"/>
        </w:rPr>
        <w:t xml:space="preserve"> с преступностью на территории </w:t>
      </w:r>
      <w:r w:rsidR="00CD2A23" w:rsidRPr="00AE7C44">
        <w:rPr>
          <w:b/>
          <w:bCs/>
          <w:color w:val="000000"/>
        </w:rPr>
        <w:t>Соленоозерного сельсовета</w:t>
      </w:r>
      <w:r w:rsidR="007D4348">
        <w:rPr>
          <w:b/>
          <w:bCs/>
          <w:color w:val="000000"/>
        </w:rPr>
        <w:t xml:space="preserve"> на 2020-2024</w:t>
      </w:r>
      <w:r w:rsidR="00AA694A" w:rsidRPr="00AE7C44">
        <w:rPr>
          <w:b/>
          <w:bCs/>
          <w:color w:val="000000"/>
        </w:rPr>
        <w:t>г.»</w:t>
      </w:r>
    </w:p>
    <w:p w:rsidR="00AA694A" w:rsidRPr="00AE7C44" w:rsidRDefault="00AA694A" w:rsidP="00AA694A">
      <w:pPr>
        <w:suppressAutoHyphens/>
        <w:jc w:val="center"/>
        <w:rPr>
          <w:b/>
          <w:sz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2"/>
        <w:gridCol w:w="6482"/>
      </w:tblGrid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Основание разработки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Поручение Президента Российской Федерации о создании государственной системы профилактики правонарушений и борьба с преступностью</w:t>
            </w:r>
          </w:p>
        </w:tc>
      </w:tr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Наименование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7D4348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 xml:space="preserve">Профилактика правонарушений и борьбы с преступностью на территории </w:t>
            </w:r>
            <w:r w:rsidRPr="00AE7C44">
              <w:rPr>
                <w:color w:val="000000"/>
              </w:rPr>
              <w:t>Соленоозерного сельсовета</w:t>
            </w:r>
            <w:r w:rsidR="007D4348">
              <w:rPr>
                <w:color w:val="000000"/>
              </w:rPr>
              <w:t xml:space="preserve"> на 2020</w:t>
            </w:r>
            <w:r w:rsidRPr="00A9721E">
              <w:rPr>
                <w:color w:val="000000"/>
              </w:rPr>
              <w:t>-202</w:t>
            </w:r>
            <w:r w:rsidR="007D4348">
              <w:rPr>
                <w:color w:val="000000"/>
              </w:rPr>
              <w:t>4</w:t>
            </w:r>
            <w:r w:rsidRPr="00A9721E">
              <w:rPr>
                <w:color w:val="000000"/>
              </w:rPr>
              <w:t xml:space="preserve"> годы</w:t>
            </w:r>
          </w:p>
        </w:tc>
      </w:tr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Заказчик координатор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211B43">
            <w:pPr>
              <w:jc w:val="both"/>
              <w:rPr>
                <w:color w:val="000000"/>
              </w:rPr>
            </w:pPr>
            <w:r w:rsidRPr="00AE7C44">
              <w:rPr>
                <w:color w:val="000000"/>
              </w:rPr>
              <w:t>Администрация Соленоозерного</w:t>
            </w:r>
            <w:r w:rsidRPr="00A9721E">
              <w:rPr>
                <w:color w:val="000000"/>
              </w:rPr>
              <w:t xml:space="preserve"> сельсовета</w:t>
            </w:r>
          </w:p>
        </w:tc>
      </w:tr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Основные исполнители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E7C44">
              <w:rPr>
                <w:color w:val="000000"/>
              </w:rPr>
              <w:t>Администрация Соленоозерног</w:t>
            </w:r>
            <w:r w:rsidRPr="00A9721E">
              <w:rPr>
                <w:color w:val="000000"/>
              </w:rPr>
              <w:t>о сельсовета</w:t>
            </w:r>
          </w:p>
          <w:p w:rsidR="00FE3AFB" w:rsidRPr="00A9721E" w:rsidRDefault="00524B60" w:rsidP="00FE3AFB">
            <w:pPr>
              <w:suppressAutoHyphens/>
              <w:jc w:val="both"/>
              <w:rPr>
                <w:color w:val="000000"/>
              </w:rPr>
            </w:pPr>
            <w:r w:rsidRPr="00AE7C44">
              <w:t xml:space="preserve">Отдел Министерства внутренних дел </w:t>
            </w:r>
            <w:r w:rsidR="00FE3AFB">
              <w:t>России</w:t>
            </w:r>
            <w:r w:rsidRPr="00AE7C44">
              <w:t xml:space="preserve"> по Ширинскому району (по согласованию</w:t>
            </w:r>
            <w:r w:rsidRPr="00AE7C44">
              <w:rPr>
                <w:b/>
                <w:i/>
              </w:rPr>
              <w:t>)</w:t>
            </w:r>
            <w:r w:rsidRPr="00AE7C44">
              <w:rPr>
                <w:b/>
                <w:i/>
                <w:color w:val="000000"/>
              </w:rPr>
              <w:t>, (далее ОМВД</w:t>
            </w:r>
            <w:r w:rsidRPr="00AE7C44">
              <w:rPr>
                <w:b/>
                <w:color w:val="000000"/>
              </w:rPr>
              <w:t>)</w:t>
            </w:r>
          </w:p>
        </w:tc>
      </w:tr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Объём и источники финансирования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427" w:rsidRPr="00AE7C44" w:rsidRDefault="007D4348" w:rsidP="00211B43">
            <w:pPr>
              <w:pStyle w:val="Default"/>
              <w:jc w:val="both"/>
            </w:pPr>
            <w:r>
              <w:t>Средства местного бюджета на 2020</w:t>
            </w:r>
            <w:r w:rsidR="00977427" w:rsidRPr="00AE7C44">
              <w:t>-202</w:t>
            </w:r>
            <w:r>
              <w:t>4</w:t>
            </w:r>
            <w:r w:rsidR="00977427" w:rsidRPr="00AE7C44">
              <w:t xml:space="preserve"> годы уточняются при формировании бюджета на очередной финансовый год.</w:t>
            </w:r>
          </w:p>
          <w:p w:rsidR="00FE3AFB" w:rsidRPr="00A9721E" w:rsidRDefault="00977427" w:rsidP="007D4348">
            <w:pPr>
              <w:jc w:val="both"/>
              <w:rPr>
                <w:color w:val="000000"/>
              </w:rPr>
            </w:pPr>
            <w:r w:rsidRPr="00AE7C44">
              <w:t xml:space="preserve">Общие затраты на </w:t>
            </w:r>
            <w:r w:rsidR="007D4348">
              <w:t>реализацию программы в 2020</w:t>
            </w:r>
            <w:r w:rsidRPr="00AE7C44">
              <w:t>-202</w:t>
            </w:r>
            <w:r w:rsidR="007D4348">
              <w:t>4</w:t>
            </w:r>
            <w:r w:rsidRPr="00AE7C44">
              <w:t xml:space="preserve"> гг. за счет финансирования из местного  бюджета —2500,00 рублей</w:t>
            </w:r>
          </w:p>
        </w:tc>
      </w:tr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Правовая основа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211B43">
            <w:pPr>
              <w:jc w:val="both"/>
              <w:rPr>
                <w:color w:val="000000"/>
              </w:rPr>
            </w:pPr>
            <w:proofErr w:type="gramStart"/>
            <w:r w:rsidRPr="00A9721E">
              <w:rPr>
                <w:color w:val="000000"/>
              </w:rPr>
              <w:t xml:space="preserve">Правовую основу комплексной программы деятельности органов власти администрации </w:t>
            </w:r>
            <w:r w:rsidRPr="00AE7C44">
              <w:rPr>
                <w:color w:val="000000"/>
              </w:rPr>
              <w:t>Соленоозерного</w:t>
            </w:r>
            <w:r w:rsidRPr="00A9721E">
              <w:rPr>
                <w:color w:val="000000"/>
              </w:rPr>
              <w:t xml:space="preserve"> сельсовета по профилактике правонарушений и борьбы с преступностью (далее –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органов государственной власти Республики Хакасия и</w:t>
            </w:r>
            <w:proofErr w:type="gramEnd"/>
            <w:r w:rsidRPr="00A9721E">
              <w:rPr>
                <w:color w:val="000000"/>
              </w:rPr>
              <w:t xml:space="preserve"> органов местного самоуправления.</w:t>
            </w:r>
          </w:p>
        </w:tc>
      </w:tr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Цель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 xml:space="preserve">Обеспечение безопасности граждан на территории </w:t>
            </w:r>
            <w:r w:rsidRPr="00AE7C44">
              <w:rPr>
                <w:color w:val="000000"/>
              </w:rPr>
              <w:t>Соленоозерного</w:t>
            </w:r>
            <w:r w:rsidRPr="00A9721E">
              <w:rPr>
                <w:color w:val="000000"/>
              </w:rPr>
              <w:t xml:space="preserve"> сельсовета</w:t>
            </w:r>
          </w:p>
        </w:tc>
      </w:tr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Задачи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обеспечение законных прав и интересов граждан;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 xml:space="preserve">- снижение уровня преступности на территории  </w:t>
            </w:r>
            <w:r w:rsidRPr="00AE7C44">
              <w:rPr>
                <w:color w:val="000000"/>
              </w:rPr>
              <w:t xml:space="preserve">Соленоозерного </w:t>
            </w:r>
            <w:r w:rsidRPr="00A9721E">
              <w:rPr>
                <w:color w:val="000000"/>
              </w:rPr>
              <w:t>сельсовета;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выявление и устранение причин и условий, способствующих совершению правонарушений;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переориентирование населения на ведение трезвого и здорового образа жизни.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реабилитацию и социальную адаптацию лиц, освободившихся из мест лишения свободы, условно осужденных и лиц с отсрочкой приговора;</w:t>
            </w:r>
          </w:p>
          <w:p w:rsidR="00524B60" w:rsidRPr="00A9721E" w:rsidRDefault="00524B60" w:rsidP="00211B43">
            <w:pPr>
              <w:tabs>
                <w:tab w:val="left" w:pos="540"/>
              </w:tabs>
              <w:suppressAutoHyphens/>
              <w:jc w:val="both"/>
              <w:rPr>
                <w:rFonts w:eastAsiaTheme="minorHAnsi"/>
                <w:lang w:eastAsia="en-US"/>
              </w:rPr>
            </w:pPr>
            <w:r w:rsidRPr="00A9721E">
              <w:rPr>
                <w:color w:val="000000"/>
              </w:rPr>
              <w:t xml:space="preserve">- </w:t>
            </w:r>
            <w:r w:rsidRPr="00AE7C44">
              <w:t>активизация участия и улучшение органов власти местного самоуправления в предупреждении правонарушений;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lastRenderedPageBreak/>
              <w:t>- привлечение населения к занятиям физической культурой, туризмом и спортом с ориентацией на формирование ценностей здорового образа жизни, обеспечение культурного досуга населения, исключающих традицию употребления алкогольной продукции;</w:t>
            </w:r>
          </w:p>
          <w:p w:rsidR="00FE3AFB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снижение «правового нигилизма» населения, создание системы стимулов для ведения законопослушного образа жизни</w:t>
            </w:r>
          </w:p>
        </w:tc>
      </w:tr>
      <w:tr w:rsidR="00524B60" w:rsidRPr="00AE7C44" w:rsidTr="004203D5">
        <w:trPr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lastRenderedPageBreak/>
              <w:t>Срок реализации       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7D4348" w:rsidP="007D4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524B60" w:rsidRPr="00AE7C44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="00524B60" w:rsidRPr="00A9721E">
              <w:rPr>
                <w:color w:val="000000"/>
              </w:rPr>
              <w:t xml:space="preserve"> годы</w:t>
            </w:r>
          </w:p>
        </w:tc>
      </w:tr>
      <w:tr w:rsidR="00524B60" w:rsidRPr="00AE7C44" w:rsidTr="004203D5">
        <w:trPr>
          <w:trHeight w:val="6735"/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AFB" w:rsidRPr="00A9721E" w:rsidRDefault="00524B60" w:rsidP="00FE3AFB">
            <w:pPr>
              <w:rPr>
                <w:color w:val="000000"/>
              </w:rPr>
            </w:pPr>
            <w:r w:rsidRPr="00A9721E">
              <w:rPr>
                <w:color w:val="000000"/>
              </w:rPr>
              <w:t>Ожидаемые результаты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Реализация Программы позволит: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повысить эффективность государственной системы социальной профилактики правонарушений;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 xml:space="preserve">- улучшить информационное обеспечение деятельности государственных органов и общественных организаций по охране общественного порядка на территории </w:t>
            </w:r>
            <w:r w:rsidRPr="00AE7C44">
              <w:rPr>
                <w:color w:val="000000"/>
              </w:rPr>
              <w:t>Соленоозерного</w:t>
            </w:r>
            <w:r w:rsidRPr="00A9721E">
              <w:rPr>
                <w:color w:val="000000"/>
              </w:rPr>
              <w:t xml:space="preserve"> сельсовета;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уменьшить общее число совершаемых преступлений;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оздоровить обстановку на улицах и в других  общественных местах;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снизить уровень рецидивной и «бытовой» преступности;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улучшить профилактику правонарушений в среде  несовершеннолетних и молодежи;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снизить количество дорожно-транспортных происшествий и тяжесть их последствий; 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снизить количество преступлений, связанных с незаконным оборотом наркотических и психотропных веществ;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повысить уровень доверия населения к правоохранительным органам;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снижение масштабов злоупотребления алкогольной продукцией;</w:t>
            </w:r>
          </w:p>
          <w:p w:rsidR="00524B60" w:rsidRPr="00A9721E" w:rsidRDefault="00524B60" w:rsidP="00211B43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>- формирование ценностей здорового образа жизни населения;</w:t>
            </w:r>
          </w:p>
          <w:p w:rsidR="00120667" w:rsidRPr="00A9721E" w:rsidRDefault="00524B60" w:rsidP="004203D5">
            <w:pPr>
              <w:jc w:val="both"/>
              <w:rPr>
                <w:color w:val="000000"/>
              </w:rPr>
            </w:pPr>
            <w:r w:rsidRPr="00A9721E">
              <w:rPr>
                <w:color w:val="000000"/>
              </w:rPr>
              <w:t xml:space="preserve">- обеспечение культурного досуга населения, </w:t>
            </w:r>
            <w:proofErr w:type="gramStart"/>
            <w:r w:rsidRPr="00A9721E">
              <w:rPr>
                <w:color w:val="000000"/>
              </w:rPr>
              <w:t>исключающих</w:t>
            </w:r>
            <w:proofErr w:type="gramEnd"/>
            <w:r w:rsidRPr="00A9721E">
              <w:rPr>
                <w:color w:val="000000"/>
              </w:rPr>
              <w:t xml:space="preserve"> традицию употребления алкогольной продукции.</w:t>
            </w:r>
          </w:p>
        </w:tc>
      </w:tr>
      <w:tr w:rsidR="004203D5" w:rsidRPr="00AE7C44" w:rsidTr="004203D5">
        <w:trPr>
          <w:trHeight w:val="425"/>
          <w:tblCellSpacing w:w="0" w:type="dxa"/>
        </w:trPr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3D5" w:rsidRPr="00945FD2" w:rsidRDefault="004203D5" w:rsidP="00577D97">
            <w:r w:rsidRPr="00945FD2">
              <w:t xml:space="preserve">Целевые индикаторы и показатели муниципальной программы, их значения на последний год реализации 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3D5" w:rsidRDefault="004203D5" w:rsidP="00577D97">
            <w:r w:rsidRPr="00945FD2">
              <w:t xml:space="preserve"> </w:t>
            </w:r>
            <w:r>
              <w:t xml:space="preserve">- сокращение количества зарегистрированных сообщений о преступлениях на 100%; </w:t>
            </w:r>
          </w:p>
          <w:p w:rsidR="004203D5" w:rsidRDefault="004203D5" w:rsidP="00577D97">
            <w:r>
              <w:t xml:space="preserve">- сокращение количества преступлений, относящихся к категории тяжких и особо тяжких на 100%; </w:t>
            </w:r>
          </w:p>
          <w:p w:rsidR="004203D5" w:rsidRDefault="004203D5" w:rsidP="00577D97">
            <w:r>
              <w:t>- поэтапное сокращение уровня правонарушений в общественных местах ежегодно на 50%;</w:t>
            </w:r>
          </w:p>
          <w:p w:rsidR="004203D5" w:rsidRPr="00945FD2" w:rsidRDefault="004203D5" w:rsidP="00577D97">
            <w:r>
              <w:t xml:space="preserve"> - снижение уровня рецидивной преступности на 100%</w:t>
            </w:r>
          </w:p>
        </w:tc>
      </w:tr>
    </w:tbl>
    <w:p w:rsidR="001B1163" w:rsidRPr="00AE7C44" w:rsidRDefault="001B1163" w:rsidP="001B1163">
      <w:pPr>
        <w:suppressAutoHyphens/>
        <w:jc w:val="both"/>
      </w:pPr>
    </w:p>
    <w:p w:rsidR="001B1163" w:rsidRPr="00211B43" w:rsidRDefault="00AE7C44" w:rsidP="00211B43">
      <w:pPr>
        <w:pStyle w:val="1"/>
        <w:suppressAutoHyphens/>
        <w:ind w:right="71"/>
        <w:rPr>
          <w:spacing w:val="-6"/>
          <w:kern w:val="32"/>
          <w:sz w:val="24"/>
        </w:rPr>
      </w:pPr>
      <w:r>
        <w:rPr>
          <w:color w:val="000000"/>
          <w:sz w:val="24"/>
        </w:rPr>
        <w:t>1</w:t>
      </w:r>
      <w:r w:rsidR="004A1AA4" w:rsidRPr="00AE7C44">
        <w:rPr>
          <w:color w:val="000000"/>
          <w:sz w:val="24"/>
        </w:rPr>
        <w:t xml:space="preserve">.  </w:t>
      </w:r>
      <w:r w:rsidR="001B1163" w:rsidRPr="00211B43">
        <w:rPr>
          <w:spacing w:val="-6"/>
          <w:kern w:val="32"/>
          <w:sz w:val="24"/>
        </w:rPr>
        <w:t>Основные функции субъектов</w:t>
      </w:r>
      <w:r w:rsidR="001B1163" w:rsidRPr="00211B43">
        <w:rPr>
          <w:b w:val="0"/>
          <w:spacing w:val="-6"/>
          <w:kern w:val="32"/>
          <w:sz w:val="24"/>
        </w:rPr>
        <w:t xml:space="preserve"> </w:t>
      </w:r>
      <w:r w:rsidR="001B1163" w:rsidRPr="00211B43">
        <w:rPr>
          <w:spacing w:val="-6"/>
          <w:kern w:val="32"/>
          <w:sz w:val="24"/>
        </w:rPr>
        <w:t>профилактики правонарушений и борьбы с преступностью:</w:t>
      </w:r>
      <w:r w:rsidR="001B1163" w:rsidRPr="00211B43">
        <w:rPr>
          <w:b w:val="0"/>
          <w:sz w:val="24"/>
        </w:rPr>
        <w:t xml:space="preserve">   (в рамках своей компетенции)</w:t>
      </w:r>
    </w:p>
    <w:p w:rsidR="001B1163" w:rsidRPr="00AE7C44" w:rsidRDefault="001B1163" w:rsidP="001B1163">
      <w:pPr>
        <w:suppressAutoHyphens/>
        <w:jc w:val="both"/>
      </w:pPr>
      <w:r w:rsidRPr="00AE7C44">
        <w:t>-</w:t>
      </w:r>
      <w:r w:rsidRPr="00AE7C44">
        <w:tab/>
        <w:t xml:space="preserve">определение (конкретизация) приоритетных направлений, целей и задач профилактики правонарушений с учетом складывающейся криминологической ситуации, особенностей </w:t>
      </w:r>
      <w:r w:rsidR="00977427" w:rsidRPr="00AE7C44">
        <w:t>Соленоозерного сельсовета</w:t>
      </w:r>
      <w:r w:rsidRPr="00AE7C44">
        <w:t>;</w:t>
      </w:r>
    </w:p>
    <w:p w:rsidR="001B1163" w:rsidRPr="00AE7C44" w:rsidRDefault="001B1163" w:rsidP="001B1163">
      <w:pPr>
        <w:suppressAutoHyphens/>
        <w:jc w:val="both"/>
      </w:pPr>
      <w:r w:rsidRPr="00AE7C44">
        <w:t>-</w:t>
      </w:r>
      <w:r w:rsidRPr="00AE7C44">
        <w:tab/>
        <w:t>планирование в сфере профилактики правонарушений;</w:t>
      </w:r>
    </w:p>
    <w:p w:rsidR="001B1163" w:rsidRPr="00AE7C44" w:rsidRDefault="001B1163" w:rsidP="001B1163">
      <w:pPr>
        <w:suppressAutoHyphens/>
        <w:jc w:val="both"/>
      </w:pPr>
      <w:r w:rsidRPr="00AE7C44">
        <w:t>-</w:t>
      </w:r>
      <w:r w:rsidRPr="00AE7C44">
        <w:tab/>
        <w:t>разработка, принятие и реализация программ профилактики правонарушений;</w:t>
      </w:r>
    </w:p>
    <w:p w:rsidR="001B1163" w:rsidRPr="00AE7C44" w:rsidRDefault="001B1163" w:rsidP="001B1163">
      <w:pPr>
        <w:suppressAutoHyphens/>
        <w:jc w:val="both"/>
      </w:pPr>
      <w:r w:rsidRPr="00AE7C44">
        <w:t>-</w:t>
      </w:r>
      <w:r w:rsidRPr="00AE7C44">
        <w:tab/>
        <w:t>непосредственное осуществление профилактической работы;</w:t>
      </w:r>
    </w:p>
    <w:p w:rsidR="001B1163" w:rsidRPr="00AE7C44" w:rsidRDefault="001B1163" w:rsidP="001B1163">
      <w:pPr>
        <w:suppressAutoHyphens/>
        <w:jc w:val="both"/>
      </w:pPr>
      <w:r w:rsidRPr="00AE7C44">
        <w:t>-</w:t>
      </w:r>
      <w:r w:rsidRPr="00AE7C44">
        <w:tab/>
        <w:t>материальное, финансовое, кадровое обеспечение деятельности по профилактике правонарушений;</w:t>
      </w:r>
    </w:p>
    <w:p w:rsidR="001B1163" w:rsidRPr="00AE7C44" w:rsidRDefault="001B1163" w:rsidP="001B1163">
      <w:pPr>
        <w:suppressAutoHyphens/>
        <w:jc w:val="both"/>
      </w:pPr>
      <w:r w:rsidRPr="00AE7C44">
        <w:t>-</w:t>
      </w:r>
      <w:r w:rsidRPr="00AE7C44">
        <w:tab/>
        <w:t>организация обмена опытом профилактической работы.</w:t>
      </w:r>
    </w:p>
    <w:p w:rsidR="00AE7C44" w:rsidRDefault="00AE7C44" w:rsidP="001B1163">
      <w:pPr>
        <w:suppressAutoHyphens/>
        <w:ind w:firstLine="720"/>
        <w:jc w:val="both"/>
      </w:pPr>
    </w:p>
    <w:p w:rsidR="001B1163" w:rsidRPr="00AE7C44" w:rsidRDefault="00977427" w:rsidP="001B1163">
      <w:pPr>
        <w:suppressAutoHyphens/>
        <w:ind w:firstLine="720"/>
        <w:jc w:val="both"/>
      </w:pPr>
      <w:r w:rsidRPr="00AE7C44">
        <w:t>Администрация Соленоозерного сельсовета поддерживает и поощряе</w:t>
      </w:r>
      <w:r w:rsidR="001B1163" w:rsidRPr="00AE7C44">
        <w:t xml:space="preserve">т деятельность организаций, учреждений и предприятий всех форм собственности по </w:t>
      </w:r>
      <w:r w:rsidR="001B1163" w:rsidRPr="00AE7C44">
        <w:lastRenderedPageBreak/>
        <w:t xml:space="preserve">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</w:t>
      </w:r>
      <w:proofErr w:type="gramStart"/>
      <w:r w:rsidR="001B1163" w:rsidRPr="00AE7C44">
        <w:t>для</w:t>
      </w:r>
      <w:proofErr w:type="gramEnd"/>
      <w:r w:rsidR="001B1163" w:rsidRPr="00AE7C44">
        <w:t>:</w:t>
      </w:r>
    </w:p>
    <w:p w:rsidR="001B1163" w:rsidRPr="00AE7C44" w:rsidRDefault="001B1163" w:rsidP="001B1163">
      <w:pPr>
        <w:suppressAutoHyphens/>
        <w:ind w:firstLine="720"/>
        <w:jc w:val="both"/>
      </w:pPr>
      <w:r w:rsidRPr="00AE7C44">
        <w:t>-</w:t>
      </w:r>
      <w:r w:rsidRPr="00AE7C44">
        <w:tab/>
        <w:t>непосредственного участия в профилактике правонарушений;</w:t>
      </w:r>
    </w:p>
    <w:p w:rsidR="001B1163" w:rsidRPr="00AE7C44" w:rsidRDefault="001B1163" w:rsidP="001B1163">
      <w:pPr>
        <w:suppressAutoHyphens/>
        <w:ind w:firstLine="720"/>
        <w:jc w:val="both"/>
      </w:pPr>
      <w:r w:rsidRPr="00AE7C44">
        <w:t>-</w:t>
      </w:r>
      <w:r w:rsidRPr="00AE7C44">
        <w:tab/>
        <w:t>охраны людей и защиты их жизни, здоровья, чести и достоинства;</w:t>
      </w:r>
    </w:p>
    <w:p w:rsidR="001B1163" w:rsidRPr="00AE7C44" w:rsidRDefault="001B1163" w:rsidP="001B1163">
      <w:pPr>
        <w:suppressAutoHyphens/>
        <w:ind w:firstLine="720"/>
        <w:jc w:val="both"/>
      </w:pPr>
      <w:r w:rsidRPr="00AE7C44">
        <w:t>-</w:t>
      </w:r>
      <w:r w:rsidRPr="00AE7C44">
        <w:tab/>
        <w:t>охраны помещений и защиты собственности;</w:t>
      </w:r>
    </w:p>
    <w:p w:rsidR="001B1163" w:rsidRPr="00AE7C44" w:rsidRDefault="001B1163" w:rsidP="001B1163">
      <w:pPr>
        <w:suppressAutoHyphens/>
        <w:ind w:firstLine="720"/>
        <w:jc w:val="both"/>
      </w:pPr>
      <w:r w:rsidRPr="00AE7C44">
        <w:t>-</w:t>
      </w:r>
      <w:r w:rsidRPr="00AE7C44">
        <w:tab/>
        <w:t>охраны правопорядка;</w:t>
      </w:r>
    </w:p>
    <w:p w:rsidR="001B1163" w:rsidRPr="00AE7C44" w:rsidRDefault="001B1163" w:rsidP="001B1163">
      <w:pPr>
        <w:suppressAutoHyphens/>
        <w:ind w:firstLine="720"/>
        <w:jc w:val="both"/>
      </w:pPr>
      <w:r w:rsidRPr="00AE7C44">
        <w:t>-</w:t>
      </w:r>
      <w:r w:rsidRPr="00AE7C44">
        <w:tab/>
        <w:t>разработки рекомендаций, консультирования граждан, оказания им иной помощи, позволяющей избежать опасности стать жертвой правонарушения;</w:t>
      </w:r>
    </w:p>
    <w:p w:rsidR="001B1163" w:rsidRPr="00AE7C44" w:rsidRDefault="001B1163" w:rsidP="001B1163">
      <w:pPr>
        <w:suppressAutoHyphens/>
        <w:ind w:firstLine="720"/>
        <w:jc w:val="both"/>
      </w:pPr>
      <w:r w:rsidRPr="00AE7C44">
        <w:t>-</w:t>
      </w:r>
      <w:r w:rsidRPr="00AE7C44">
        <w:tab/>
        <w:t>оказания поддержки лицам, пострадавшим от правонарушений;</w:t>
      </w:r>
    </w:p>
    <w:p w:rsidR="001B1163" w:rsidRPr="00AE7C44" w:rsidRDefault="001B1163" w:rsidP="001B1163">
      <w:pPr>
        <w:suppressAutoHyphens/>
        <w:ind w:firstLine="720"/>
        <w:jc w:val="both"/>
      </w:pPr>
      <w:r w:rsidRPr="00AE7C44">
        <w:t>-</w:t>
      </w:r>
      <w:r w:rsidRPr="00AE7C44">
        <w:tab/>
        <w:t>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1B1163" w:rsidRPr="00AE7C44" w:rsidRDefault="001B1163" w:rsidP="001B1163">
      <w:pPr>
        <w:suppressAutoHyphens/>
        <w:ind w:firstLine="720"/>
        <w:jc w:val="both"/>
      </w:pPr>
      <w:r w:rsidRPr="00AE7C44">
        <w:t>-</w:t>
      </w:r>
      <w:r w:rsidRPr="00AE7C44">
        <w:tab/>
        <w:t xml:space="preserve">осуществления общественного </w:t>
      </w:r>
      <w:proofErr w:type="gramStart"/>
      <w:r w:rsidRPr="00AE7C44">
        <w:t>контроля за</w:t>
      </w:r>
      <w:proofErr w:type="gramEnd"/>
      <w:r w:rsidRPr="00AE7C44">
        <w:t xml:space="preserve">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1B1163" w:rsidRPr="00AE7C44" w:rsidRDefault="001B1163" w:rsidP="00D901D3">
      <w:pPr>
        <w:pStyle w:val="Con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E7C44">
        <w:rPr>
          <w:rFonts w:ascii="Times New Roman" w:hAnsi="Times New Roman" w:cs="Times New Roman"/>
          <w:sz w:val="24"/>
          <w:szCs w:val="24"/>
        </w:rPr>
        <w:t xml:space="preserve">Организации, предприятия, учреждения, основанные на разных формах собственности, политические партии и движения, религиозные </w:t>
      </w:r>
      <w:proofErr w:type="spellStart"/>
      <w:r w:rsidRPr="00AE7C44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AE7C44">
        <w:rPr>
          <w:rFonts w:ascii="Times New Roman" w:hAnsi="Times New Roman" w:cs="Times New Roman"/>
          <w:sz w:val="24"/>
          <w:szCs w:val="24"/>
        </w:rPr>
        <w:t>, различные ассоциации и фонды участвуют в профилактической деятельности, либо по собственной инициативе в пределах и формах, определяемых законодательством Российской Федерации.</w:t>
      </w:r>
    </w:p>
    <w:p w:rsidR="00AA694A" w:rsidRPr="00AE7C44" w:rsidRDefault="00AA694A" w:rsidP="001B1163">
      <w:pPr>
        <w:jc w:val="center"/>
        <w:rPr>
          <w:b/>
        </w:rPr>
      </w:pPr>
    </w:p>
    <w:p w:rsidR="001B1163" w:rsidRPr="00AE7C44" w:rsidRDefault="00AE7C44" w:rsidP="001B1163">
      <w:pPr>
        <w:jc w:val="center"/>
        <w:rPr>
          <w:b/>
        </w:rPr>
      </w:pPr>
      <w:r>
        <w:rPr>
          <w:b/>
        </w:rPr>
        <w:t>2</w:t>
      </w:r>
      <w:r w:rsidR="001B1163" w:rsidRPr="00AE7C44">
        <w:rPr>
          <w:b/>
        </w:rPr>
        <w:t>. Основные программные мероприятия</w:t>
      </w:r>
    </w:p>
    <w:p w:rsidR="001B1163" w:rsidRPr="00AE7C44" w:rsidRDefault="001B1163" w:rsidP="001B1163">
      <w:pPr>
        <w:jc w:val="center"/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980"/>
        <w:gridCol w:w="1496"/>
        <w:gridCol w:w="1980"/>
      </w:tblGrid>
      <w:tr w:rsidR="001B1163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jc w:val="center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jc w:val="center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Раздел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jc w:val="center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Исполнители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jc w:val="center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jc w:val="center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Источник, объем финансирования </w:t>
            </w:r>
          </w:p>
          <w:p w:rsidR="001B1163" w:rsidRPr="00AE7C44" w:rsidRDefault="001B1163" w:rsidP="00AA694A">
            <w:pPr>
              <w:jc w:val="center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(в тыс. руб.)</w:t>
            </w:r>
          </w:p>
        </w:tc>
      </w:tr>
      <w:tr w:rsidR="001B1163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jc w:val="both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ind w:firstLine="252"/>
              <w:jc w:val="both"/>
              <w:rPr>
                <w:b/>
                <w:sz w:val="20"/>
                <w:szCs w:val="20"/>
              </w:rPr>
            </w:pPr>
            <w:r w:rsidRPr="00AE7C44">
              <w:rPr>
                <w:b/>
                <w:sz w:val="20"/>
                <w:szCs w:val="20"/>
              </w:rPr>
              <w:t xml:space="preserve">Организационные мероприятия </w:t>
            </w:r>
          </w:p>
        </w:tc>
      </w:tr>
      <w:tr w:rsidR="001B1163" w:rsidRPr="00AE7C44" w:rsidTr="00AA694A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1B1163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524B60" w:rsidP="00524B60">
            <w:pPr>
              <w:rPr>
                <w:sz w:val="20"/>
                <w:szCs w:val="20"/>
              </w:rPr>
            </w:pPr>
            <w:r w:rsidRPr="00A9721E">
              <w:rPr>
                <w:color w:val="000000"/>
                <w:sz w:val="20"/>
                <w:szCs w:val="20"/>
              </w:rPr>
              <w:t xml:space="preserve">Организация профилактики правонарушений на территории </w:t>
            </w:r>
            <w:r w:rsidRPr="00AE7C44">
              <w:rPr>
                <w:color w:val="000000"/>
                <w:sz w:val="20"/>
                <w:szCs w:val="20"/>
              </w:rPr>
              <w:t>Соленоозерного</w:t>
            </w:r>
            <w:r w:rsidRPr="00A9721E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524B60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Глава </w:t>
            </w:r>
            <w:r w:rsidR="00524B60" w:rsidRPr="00AE7C44">
              <w:rPr>
                <w:sz w:val="20"/>
                <w:szCs w:val="20"/>
              </w:rPr>
              <w:t xml:space="preserve">Соленоозерного </w:t>
            </w:r>
            <w:r w:rsidR="004A1AA4" w:rsidRPr="00AE7C44">
              <w:rPr>
                <w:sz w:val="20"/>
                <w:szCs w:val="20"/>
              </w:rPr>
              <w:t>сельсовета</w:t>
            </w:r>
            <w:r w:rsidRPr="00AE7C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1B1163" w:rsidRPr="00AE7C44" w:rsidTr="00AA694A">
        <w:trPr>
          <w:trHeight w:val="1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1B1163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1B1163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Изучить состояние общественного порядка на закрепленной территории</w:t>
            </w:r>
            <w:proofErr w:type="gramStart"/>
            <w:r w:rsidRPr="00AE7C44">
              <w:rPr>
                <w:sz w:val="20"/>
                <w:szCs w:val="20"/>
              </w:rPr>
              <w:t xml:space="preserve"> ,</w:t>
            </w:r>
            <w:proofErr w:type="gramEnd"/>
            <w:r w:rsidRPr="00AE7C44">
              <w:rPr>
                <w:sz w:val="20"/>
                <w:szCs w:val="20"/>
              </w:rPr>
              <w:t xml:space="preserve"> направить предложения по вопросам укрепления общественного порядка и безопасности , в Межведомственную комиссию  муниципального образования Ширинский район по профилактике правонарушений .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524B60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524B60" w:rsidRPr="00AE7C44">
              <w:rPr>
                <w:sz w:val="20"/>
                <w:szCs w:val="20"/>
              </w:rPr>
              <w:t>Соленоозерного</w:t>
            </w:r>
            <w:r w:rsidR="004A1AA4" w:rsidRPr="00AE7C4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4A1AA4" w:rsidRPr="00AE7C44" w:rsidTr="00AA694A">
        <w:trPr>
          <w:trHeight w:val="1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524B60" w:rsidP="00524B60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1.3.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1B1163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Реализовать  меры по стимулировани</w:t>
            </w:r>
            <w:proofErr w:type="gramStart"/>
            <w:r w:rsidRPr="00AE7C44">
              <w:rPr>
                <w:sz w:val="20"/>
                <w:szCs w:val="20"/>
              </w:rPr>
              <w:t>ю(</w:t>
            </w:r>
            <w:proofErr w:type="gramEnd"/>
            <w:r w:rsidRPr="00AE7C44">
              <w:rPr>
                <w:sz w:val="20"/>
                <w:szCs w:val="20"/>
              </w:rPr>
              <w:t>поощрению) участия населения в деятельности общественных организаций правоохранительной направленности в форме добровольных</w:t>
            </w:r>
          </w:p>
          <w:p w:rsidR="004A1AA4" w:rsidRPr="00AE7C44" w:rsidRDefault="004A1AA4" w:rsidP="001B1163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народных дружин.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524B60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524B60" w:rsidRPr="00AE7C44">
              <w:rPr>
                <w:sz w:val="20"/>
                <w:szCs w:val="20"/>
              </w:rPr>
              <w:t>Соленоозерного</w:t>
            </w:r>
            <w:r w:rsidRPr="00AE7C4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7D4348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7D4348" w:rsidP="00AA694A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2020</w:t>
            </w:r>
            <w:r w:rsidR="00524B60" w:rsidRPr="00AE7C44">
              <w:rPr>
                <w:b w:val="0"/>
                <w:color w:val="000000"/>
                <w:sz w:val="20"/>
              </w:rPr>
              <w:t>-5</w:t>
            </w:r>
            <w:r w:rsidR="004A1AA4" w:rsidRPr="00AE7C44">
              <w:rPr>
                <w:b w:val="0"/>
                <w:color w:val="000000"/>
                <w:sz w:val="20"/>
              </w:rPr>
              <w:t>00р.</w:t>
            </w:r>
          </w:p>
          <w:p w:rsidR="004A1AA4" w:rsidRPr="00AE7C44" w:rsidRDefault="00524B60" w:rsidP="00AA694A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 w:rsidRPr="00AE7C44">
              <w:rPr>
                <w:b w:val="0"/>
                <w:color w:val="000000"/>
                <w:sz w:val="20"/>
              </w:rPr>
              <w:t>202</w:t>
            </w:r>
            <w:r w:rsidR="007D4348">
              <w:rPr>
                <w:b w:val="0"/>
                <w:color w:val="000000"/>
                <w:sz w:val="20"/>
              </w:rPr>
              <w:t>1</w:t>
            </w:r>
            <w:r w:rsidRPr="00AE7C44">
              <w:rPr>
                <w:b w:val="0"/>
                <w:color w:val="000000"/>
                <w:sz w:val="20"/>
              </w:rPr>
              <w:t>-</w:t>
            </w:r>
            <w:r w:rsidR="004A1AA4" w:rsidRPr="00AE7C44">
              <w:rPr>
                <w:b w:val="0"/>
                <w:color w:val="000000"/>
                <w:sz w:val="20"/>
              </w:rPr>
              <w:t>500р.</w:t>
            </w:r>
          </w:p>
          <w:p w:rsidR="004A1AA4" w:rsidRPr="00AE7C44" w:rsidRDefault="00524B60" w:rsidP="00524B60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 w:rsidRPr="00AE7C44">
              <w:rPr>
                <w:b w:val="0"/>
                <w:color w:val="000000"/>
                <w:sz w:val="20"/>
              </w:rPr>
              <w:t>202</w:t>
            </w:r>
            <w:r w:rsidR="007D4348">
              <w:rPr>
                <w:b w:val="0"/>
                <w:color w:val="000000"/>
                <w:sz w:val="20"/>
              </w:rPr>
              <w:t>2</w:t>
            </w:r>
            <w:r w:rsidRPr="00AE7C44">
              <w:rPr>
                <w:b w:val="0"/>
                <w:color w:val="000000"/>
                <w:sz w:val="20"/>
              </w:rPr>
              <w:t>- 5</w:t>
            </w:r>
            <w:r w:rsidR="004A1AA4" w:rsidRPr="00AE7C44">
              <w:rPr>
                <w:b w:val="0"/>
                <w:color w:val="000000"/>
                <w:sz w:val="20"/>
              </w:rPr>
              <w:t>00р.</w:t>
            </w:r>
          </w:p>
          <w:p w:rsidR="00524B60" w:rsidRPr="00AE7C44" w:rsidRDefault="00524B60" w:rsidP="00524B60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 w:rsidRPr="00AE7C44">
              <w:rPr>
                <w:b w:val="0"/>
                <w:color w:val="000000"/>
                <w:sz w:val="20"/>
              </w:rPr>
              <w:t>202</w:t>
            </w:r>
            <w:r w:rsidR="007D4348">
              <w:rPr>
                <w:b w:val="0"/>
                <w:color w:val="000000"/>
                <w:sz w:val="20"/>
              </w:rPr>
              <w:t>3</w:t>
            </w:r>
            <w:r w:rsidRPr="00AE7C44">
              <w:rPr>
                <w:b w:val="0"/>
                <w:color w:val="000000"/>
                <w:sz w:val="20"/>
              </w:rPr>
              <w:t xml:space="preserve"> - 500р.</w:t>
            </w:r>
          </w:p>
          <w:p w:rsidR="00524B60" w:rsidRPr="00AE7C44" w:rsidRDefault="00524B60" w:rsidP="007D4348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 w:rsidRPr="00AE7C44">
              <w:rPr>
                <w:b w:val="0"/>
                <w:color w:val="000000"/>
                <w:sz w:val="20"/>
              </w:rPr>
              <w:t>202</w:t>
            </w:r>
            <w:r w:rsidR="007D4348">
              <w:rPr>
                <w:b w:val="0"/>
                <w:color w:val="000000"/>
                <w:sz w:val="20"/>
              </w:rPr>
              <w:t>4</w:t>
            </w:r>
            <w:r w:rsidRPr="00AE7C44">
              <w:rPr>
                <w:b w:val="0"/>
                <w:color w:val="000000"/>
                <w:sz w:val="20"/>
              </w:rPr>
              <w:t xml:space="preserve"> – 500р.</w:t>
            </w:r>
          </w:p>
        </w:tc>
      </w:tr>
      <w:tr w:rsidR="00896C43" w:rsidRPr="00AE7C44" w:rsidTr="00FE3A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3" w:rsidRPr="00AE7C44" w:rsidRDefault="00896C4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  <w:lang w:val="en-US"/>
              </w:rPr>
              <w:t>II</w:t>
            </w:r>
            <w:r w:rsidRPr="00AE7C44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3" w:rsidRPr="00AE7C44" w:rsidRDefault="00896C43" w:rsidP="00896C43">
            <w:pPr>
              <w:tabs>
                <w:tab w:val="left" w:pos="579"/>
                <w:tab w:val="left" w:pos="650"/>
                <w:tab w:val="left" w:pos="881"/>
              </w:tabs>
              <w:rPr>
                <w:b/>
                <w:sz w:val="20"/>
                <w:szCs w:val="20"/>
              </w:rPr>
            </w:pPr>
            <w:r w:rsidRPr="00AE7C44">
              <w:rPr>
                <w:b/>
                <w:sz w:val="20"/>
                <w:szCs w:val="20"/>
              </w:rPr>
              <w:t>Профилактика правонарушений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proofErr w:type="gramStart"/>
            <w:r w:rsidRPr="00AE7C44">
              <w:rPr>
                <w:sz w:val="20"/>
                <w:szCs w:val="20"/>
              </w:rPr>
              <w:t>Организовать участие в проводимых в рамках района   оздоровительных, физкультурно-спортивных и агитационно-пропагандистских мероприятий (,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3" w:rsidRPr="00AE7C44" w:rsidRDefault="004A1AA4" w:rsidP="00AE7C44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896C43" w:rsidRPr="00AE7C44">
              <w:rPr>
                <w:sz w:val="20"/>
                <w:szCs w:val="20"/>
              </w:rPr>
              <w:t xml:space="preserve">Соленоозерного </w:t>
            </w:r>
            <w:r w:rsidRPr="00AE7C44">
              <w:rPr>
                <w:sz w:val="20"/>
                <w:szCs w:val="20"/>
              </w:rPr>
              <w:t>сельсовета</w:t>
            </w:r>
            <w:r w:rsidR="00AE7C44" w:rsidRPr="00AE7C44">
              <w:rPr>
                <w:sz w:val="20"/>
                <w:szCs w:val="20"/>
              </w:rPr>
              <w:t xml:space="preserve">, </w:t>
            </w:r>
            <w:r w:rsidR="00896C43" w:rsidRPr="00AE7C44">
              <w:rPr>
                <w:sz w:val="20"/>
                <w:szCs w:val="20"/>
              </w:rPr>
              <w:t>МКУ Соленоозерный СДК</w:t>
            </w:r>
            <w:r w:rsidR="00AE7C44" w:rsidRPr="00AE7C44">
              <w:rPr>
                <w:sz w:val="20"/>
                <w:szCs w:val="20"/>
              </w:rPr>
              <w:t>, МБОУ Соленоозерная СШ № 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</w:p>
        </w:tc>
      </w:tr>
      <w:tr w:rsidR="001B1163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Проверка по мес</w:t>
            </w:r>
            <w:r w:rsidR="00A930D2" w:rsidRPr="00AE7C44">
              <w:rPr>
                <w:sz w:val="20"/>
                <w:szCs w:val="20"/>
              </w:rPr>
              <w:t>ту жительства лиц ранее судимых</w:t>
            </w:r>
            <w:r w:rsidRPr="00AE7C44">
              <w:rPr>
                <w:sz w:val="20"/>
                <w:szCs w:val="20"/>
              </w:rPr>
              <w:t>,</w:t>
            </w:r>
            <w:r w:rsidR="00A930D2" w:rsidRPr="00AE7C44">
              <w:rPr>
                <w:sz w:val="20"/>
                <w:szCs w:val="20"/>
              </w:rPr>
              <w:t xml:space="preserve"> </w:t>
            </w:r>
            <w:r w:rsidRPr="00AE7C44">
              <w:rPr>
                <w:sz w:val="20"/>
                <w:szCs w:val="20"/>
              </w:rPr>
              <w:t xml:space="preserve">осужденных к мерам </w:t>
            </w:r>
            <w:r w:rsidR="00A930D2" w:rsidRPr="00AE7C44">
              <w:rPr>
                <w:sz w:val="20"/>
                <w:szCs w:val="20"/>
              </w:rPr>
              <w:t xml:space="preserve">не связанным с лишением свободы, </w:t>
            </w:r>
            <w:r w:rsidRPr="00AE7C44">
              <w:rPr>
                <w:sz w:val="20"/>
                <w:szCs w:val="20"/>
              </w:rPr>
              <w:t xml:space="preserve"> </w:t>
            </w:r>
            <w:proofErr w:type="gramStart"/>
            <w:r w:rsidRPr="00AE7C44">
              <w:rPr>
                <w:sz w:val="20"/>
                <w:szCs w:val="20"/>
              </w:rPr>
              <w:t>освобожденными</w:t>
            </w:r>
            <w:proofErr w:type="gramEnd"/>
            <w:r w:rsidRPr="00AE7C44">
              <w:rPr>
                <w:sz w:val="20"/>
                <w:szCs w:val="20"/>
              </w:rPr>
              <w:t xml:space="preserve"> из мест лишения свободы.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УУП,</w:t>
            </w:r>
            <w:r w:rsidR="001B1163" w:rsidRPr="00AE7C44">
              <w:rPr>
                <w:sz w:val="20"/>
                <w:szCs w:val="20"/>
              </w:rPr>
              <w:t xml:space="preserve"> члены ДНД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по отдельному графику.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sz w:val="20"/>
                <w:szCs w:val="20"/>
              </w:rPr>
            </w:pPr>
          </w:p>
        </w:tc>
      </w:tr>
      <w:tr w:rsidR="001B1163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Осуществление охраны общественного порядка в местах проведения культурно-массовых мероприятий.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УУП,</w:t>
            </w:r>
            <w:r w:rsidR="001B1163" w:rsidRPr="00AE7C44">
              <w:rPr>
                <w:sz w:val="20"/>
                <w:szCs w:val="20"/>
              </w:rPr>
              <w:t xml:space="preserve"> члены ДНД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3" w:rsidRPr="00AE7C44" w:rsidRDefault="001B116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2.4.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Доведение требования законодательства </w:t>
            </w:r>
            <w:proofErr w:type="gramStart"/>
            <w:r w:rsidRPr="00AE7C44">
              <w:rPr>
                <w:sz w:val="20"/>
                <w:szCs w:val="20"/>
              </w:rPr>
              <w:t>о</w:t>
            </w:r>
            <w:proofErr w:type="gramEnd"/>
            <w:r w:rsidRPr="00AE7C44">
              <w:rPr>
                <w:sz w:val="20"/>
                <w:szCs w:val="20"/>
              </w:rPr>
              <w:t xml:space="preserve">  </w:t>
            </w:r>
            <w:proofErr w:type="gramStart"/>
            <w:r w:rsidRPr="00AE7C44">
              <w:rPr>
                <w:sz w:val="20"/>
                <w:szCs w:val="20"/>
              </w:rPr>
              <w:lastRenderedPageBreak/>
              <w:t>добровольной</w:t>
            </w:r>
            <w:proofErr w:type="gramEnd"/>
            <w:r w:rsidRPr="00AE7C44">
              <w:rPr>
                <w:sz w:val="20"/>
                <w:szCs w:val="20"/>
              </w:rPr>
              <w:t xml:space="preserve"> сдачи оружия и боеприпасов, незаконно хранящихся у населения.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896C43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896C43" w:rsidRPr="00AE7C44">
              <w:rPr>
                <w:sz w:val="20"/>
                <w:szCs w:val="20"/>
              </w:rPr>
              <w:lastRenderedPageBreak/>
              <w:t>Соленоозерного</w:t>
            </w:r>
            <w:r w:rsidRPr="00AE7C44">
              <w:rPr>
                <w:sz w:val="20"/>
                <w:szCs w:val="20"/>
              </w:rPr>
              <w:t xml:space="preserve"> сельсовета, ОМВД по Ширинскому району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 w:rsidRPr="00AE7C44">
              <w:rPr>
                <w:b w:val="0"/>
                <w:sz w:val="20"/>
              </w:rPr>
              <w:t xml:space="preserve">текущее </w:t>
            </w:r>
            <w:r w:rsidRPr="00AE7C44">
              <w:rPr>
                <w:b w:val="0"/>
                <w:sz w:val="20"/>
              </w:rPr>
              <w:lastRenderedPageBreak/>
              <w:t>финансирование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896C4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lastRenderedPageBreak/>
              <w:t>2.5</w:t>
            </w:r>
            <w:r w:rsidR="004A1AA4" w:rsidRPr="00AE7C44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  <w:sz w:val="20"/>
                <w:szCs w:val="20"/>
              </w:rPr>
            </w:pPr>
            <w:r w:rsidRPr="00AE7C44">
              <w:rPr>
                <w:color w:val="000000"/>
                <w:sz w:val="20"/>
                <w:szCs w:val="20"/>
              </w:rPr>
              <w:t>Инициировать заключение соглашений частных охранных предприятий и служб безопасности  органами местного самоуправления для участия в охране общественного порядка.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896C43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896C43" w:rsidRPr="00AE7C44">
              <w:rPr>
                <w:sz w:val="20"/>
                <w:szCs w:val="20"/>
              </w:rPr>
              <w:t>Соленоозерного</w:t>
            </w:r>
            <w:r w:rsidRPr="00AE7C4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  <w:sz w:val="20"/>
                <w:szCs w:val="20"/>
              </w:rPr>
            </w:pPr>
            <w:r w:rsidRPr="00AE7C44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 w:rsidRPr="00AE7C44">
              <w:rPr>
                <w:b w:val="0"/>
                <w:sz w:val="20"/>
              </w:rPr>
              <w:t>текущее финансирование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896C4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2.6</w:t>
            </w:r>
            <w:r w:rsidR="004A1AA4" w:rsidRPr="00AE7C44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896C43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  <w:sz w:val="20"/>
                <w:szCs w:val="20"/>
              </w:rPr>
            </w:pPr>
            <w:r w:rsidRPr="00AE7C44">
              <w:rPr>
                <w:color w:val="000000"/>
                <w:sz w:val="20"/>
                <w:szCs w:val="20"/>
              </w:rPr>
              <w:t>Проводить разъяснительную работы с руководителями предприятий, организаций, частными предпринимателями о необходимости сохранности имущества</w:t>
            </w:r>
            <w:proofErr w:type="gramStart"/>
            <w:r w:rsidRPr="00AE7C44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E7C44">
              <w:rPr>
                <w:color w:val="000000"/>
                <w:sz w:val="20"/>
                <w:szCs w:val="20"/>
              </w:rPr>
              <w:t>путем заключения договоров</w:t>
            </w:r>
            <w:r w:rsidR="00896C43" w:rsidRPr="00AE7C44">
              <w:rPr>
                <w:color w:val="000000"/>
                <w:sz w:val="20"/>
                <w:szCs w:val="20"/>
              </w:rPr>
              <w:t xml:space="preserve"> и </w:t>
            </w:r>
            <w:r w:rsidRPr="00AE7C44">
              <w:rPr>
                <w:color w:val="000000"/>
                <w:sz w:val="20"/>
                <w:szCs w:val="20"/>
              </w:rPr>
              <w:t>установлением тревожных кнопок ,установкой систем видео наблюдения.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896C43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896C43" w:rsidRPr="00AE7C44">
              <w:rPr>
                <w:sz w:val="20"/>
                <w:szCs w:val="20"/>
              </w:rPr>
              <w:t xml:space="preserve">Соленоозерного </w:t>
            </w:r>
            <w:r w:rsidRPr="00AE7C44">
              <w:rPr>
                <w:sz w:val="20"/>
                <w:szCs w:val="20"/>
              </w:rPr>
              <w:t>сельсовета, УУП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  <w:sz w:val="20"/>
                <w:szCs w:val="20"/>
              </w:rPr>
            </w:pPr>
            <w:r w:rsidRPr="00AE7C44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4A1AA4" w:rsidRPr="00AE7C44" w:rsidTr="00AA694A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896C4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2.7.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Предложить оборудовать собственникам зданий с массовым пребыванием граждан средствами видеонаблюдения,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896C43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896C43" w:rsidRPr="00AE7C44">
              <w:rPr>
                <w:sz w:val="20"/>
                <w:szCs w:val="20"/>
              </w:rPr>
              <w:t xml:space="preserve">Соленоозерного </w:t>
            </w:r>
            <w:r w:rsidRPr="00AE7C44">
              <w:rPr>
                <w:sz w:val="20"/>
                <w:szCs w:val="20"/>
              </w:rPr>
              <w:t>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7D4348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pacing w:val="-6"/>
                <w:sz w:val="20"/>
                <w:szCs w:val="20"/>
              </w:rPr>
              <w:t>средства предприятий и учреждений</w:t>
            </w:r>
          </w:p>
        </w:tc>
      </w:tr>
      <w:tr w:rsidR="004A1AA4" w:rsidRPr="00AE7C44" w:rsidTr="00AA694A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896C43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2.8.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Производить освещение оживленных улиц, </w:t>
            </w:r>
            <w:r w:rsidR="00896C43" w:rsidRPr="00A9721E">
              <w:rPr>
                <w:color w:val="000000"/>
                <w:sz w:val="20"/>
                <w:szCs w:val="20"/>
              </w:rPr>
              <w:t>мест</w:t>
            </w:r>
            <w:r w:rsidR="00896C43" w:rsidRPr="00A9721E">
              <w:rPr>
                <w:color w:val="000000"/>
                <w:sz w:val="18"/>
                <w:szCs w:val="18"/>
              </w:rPr>
              <w:t xml:space="preserve"> </w:t>
            </w:r>
            <w:r w:rsidR="00896C43" w:rsidRPr="00A9721E">
              <w:rPr>
                <w:color w:val="000000"/>
                <w:sz w:val="20"/>
                <w:szCs w:val="20"/>
              </w:rPr>
              <w:t>массового пребывания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896C43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896C43" w:rsidRPr="00AE7C44">
              <w:rPr>
                <w:sz w:val="20"/>
                <w:szCs w:val="20"/>
              </w:rPr>
              <w:t xml:space="preserve">Соленоозерного </w:t>
            </w:r>
            <w:r w:rsidRPr="00AE7C44">
              <w:rPr>
                <w:sz w:val="20"/>
                <w:szCs w:val="20"/>
              </w:rPr>
              <w:t>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7D4348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spacing w:val="-6"/>
                <w:sz w:val="20"/>
                <w:szCs w:val="20"/>
              </w:rPr>
            </w:pPr>
            <w:r w:rsidRPr="00AE7C44">
              <w:rPr>
                <w:spacing w:val="-6"/>
                <w:sz w:val="20"/>
                <w:szCs w:val="20"/>
              </w:rPr>
              <w:t xml:space="preserve">средства муниципального образования </w:t>
            </w:r>
          </w:p>
        </w:tc>
      </w:tr>
      <w:tr w:rsidR="004A1AA4" w:rsidRPr="00AE7C44" w:rsidTr="00AA694A">
        <w:trPr>
          <w:trHeight w:val="353"/>
        </w:trPr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b/>
                <w:sz w:val="20"/>
                <w:szCs w:val="20"/>
              </w:rPr>
            </w:pPr>
            <w:r w:rsidRPr="00AE7C44">
              <w:rPr>
                <w:b/>
                <w:sz w:val="20"/>
                <w:szCs w:val="20"/>
                <w:lang w:val="en-US"/>
              </w:rPr>
              <w:t>III</w:t>
            </w:r>
            <w:r w:rsidRPr="00AE7C44">
              <w:rPr>
                <w:b/>
                <w:sz w:val="20"/>
                <w:szCs w:val="20"/>
              </w:rPr>
              <w:t>. Профилактика правонарушений среди несовершеннолетних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3.1.</w:t>
            </w:r>
          </w:p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</w:p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</w:p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</w:p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</w:p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widowControl w:val="0"/>
              <w:tabs>
                <w:tab w:val="left" w:pos="579"/>
                <w:tab w:val="left" w:pos="650"/>
                <w:tab w:val="left" w:pos="88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7C44">
              <w:rPr>
                <w:color w:val="000000"/>
                <w:sz w:val="20"/>
                <w:szCs w:val="20"/>
              </w:rPr>
              <w:t>Способствовать возрождению путем проведения викторин, тематических вечеров (и.т.д.) движения юных помощников милиции, юных инспекторов безопасности дорожного движения, а также организация   секций и кружков по изучению уголовного и административного законодательства, правил дорожного движения, противопожарной безопасности.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896C43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896C43" w:rsidRPr="00AE7C44">
              <w:rPr>
                <w:sz w:val="20"/>
                <w:szCs w:val="20"/>
              </w:rPr>
              <w:t>Соленоозерного</w:t>
            </w:r>
            <w:r w:rsidRPr="00AE7C44">
              <w:rPr>
                <w:sz w:val="20"/>
                <w:szCs w:val="20"/>
              </w:rPr>
              <w:t xml:space="preserve"> сельсовета, ОМВД по Ширинскому району</w:t>
            </w:r>
            <w:r w:rsidR="00896C43" w:rsidRPr="00AE7C44">
              <w:rPr>
                <w:sz w:val="20"/>
                <w:szCs w:val="20"/>
              </w:rPr>
              <w:t>,  МКУ Соленоозерный СДК, МБОУ Соленоозерная СШ № 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7D4348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A1AA4" w:rsidRPr="00AE7C44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24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3.2.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pStyle w:val="a5"/>
              <w:tabs>
                <w:tab w:val="left" w:pos="708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896C43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896C43" w:rsidRPr="00AE7C44">
              <w:rPr>
                <w:sz w:val="20"/>
                <w:szCs w:val="20"/>
              </w:rPr>
              <w:t>Соленоозерного</w:t>
            </w:r>
            <w:r w:rsidRPr="00AE7C44">
              <w:rPr>
                <w:sz w:val="20"/>
                <w:szCs w:val="20"/>
              </w:rPr>
              <w:t xml:space="preserve"> сельсовета, ОМВД по Ширинскому району</w:t>
            </w:r>
            <w:r w:rsidR="00896C43" w:rsidRPr="00AE7C44">
              <w:rPr>
                <w:sz w:val="20"/>
                <w:szCs w:val="20"/>
              </w:rPr>
              <w:t>, МКУ Соленоозерный СДК, МБОУ Соленоозерная СШ № 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7D4348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A1AA4" w:rsidRPr="00AE7C44">
              <w:rPr>
                <w:sz w:val="20"/>
                <w:szCs w:val="20"/>
              </w:rPr>
              <w:t>-</w:t>
            </w:r>
            <w:r w:rsidR="00896C43" w:rsidRPr="00AE7C4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3.3.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Проверить законность нахождения коммерческих организаций на территории учреждений социальной сферы, в т.ч. детских клубов, домов творчества.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896C43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896C43" w:rsidRPr="00AE7C44">
              <w:rPr>
                <w:sz w:val="20"/>
                <w:szCs w:val="20"/>
              </w:rPr>
              <w:t>Соленоозерного</w:t>
            </w:r>
            <w:r w:rsidRPr="00AE7C44">
              <w:rPr>
                <w:sz w:val="20"/>
                <w:szCs w:val="20"/>
              </w:rPr>
              <w:t xml:space="preserve"> сельсовета, УУП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7D4348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96C43" w:rsidRPr="00AE7C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4A1AA4" w:rsidRPr="00AE7C44" w:rsidTr="00AA694A">
        <w:trPr>
          <w:trHeight w:val="10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3.4.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 Организовать проведение семинаров, лекций для обучающихся в школе, о профилактике и борьбе с незаконным оборотом и употреблением наркотиков, пьянством и алкоголизмом.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896C43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896C43" w:rsidRPr="00AE7C44">
              <w:rPr>
                <w:sz w:val="20"/>
                <w:szCs w:val="20"/>
              </w:rPr>
              <w:t xml:space="preserve">Соленоозерного </w:t>
            </w:r>
            <w:r w:rsidRPr="00AE7C44">
              <w:rPr>
                <w:sz w:val="20"/>
                <w:szCs w:val="20"/>
              </w:rPr>
              <w:t>сельсовета</w:t>
            </w:r>
            <w:r w:rsidR="00977427" w:rsidRPr="00AE7C44">
              <w:rPr>
                <w:sz w:val="20"/>
                <w:szCs w:val="20"/>
              </w:rPr>
              <w:t>, МБОУ Соленоозерная СШ № 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7D4348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3.5.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Осуществление рейдовых мероприятий в общественных местах с целью выявления несовершеннолетних употребляющих алкогольные напитки и наркотические средства.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УУП, члены ДНД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ind w:firstLine="72"/>
              <w:rPr>
                <w:sz w:val="20"/>
                <w:szCs w:val="20"/>
              </w:rPr>
            </w:pPr>
            <w:r w:rsidRPr="00AE7C44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 w:rsidRPr="00AE7C44">
              <w:rPr>
                <w:b w:val="0"/>
                <w:sz w:val="20"/>
              </w:rPr>
              <w:t>текущее финансирование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3.6.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Осуществлять проверку по месту жительства неблагополучных </w:t>
            </w:r>
            <w:proofErr w:type="gramStart"/>
            <w:r w:rsidRPr="00AE7C44">
              <w:rPr>
                <w:sz w:val="20"/>
                <w:szCs w:val="20"/>
              </w:rPr>
              <w:t>семей</w:t>
            </w:r>
            <w:proofErr w:type="gramEnd"/>
            <w:r w:rsidRPr="00AE7C44">
              <w:rPr>
                <w:sz w:val="20"/>
                <w:szCs w:val="20"/>
              </w:rPr>
              <w:t xml:space="preserve"> в которых проживают  несовершеннолетние дети.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977427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977427" w:rsidRPr="00AE7C44">
              <w:rPr>
                <w:sz w:val="20"/>
                <w:szCs w:val="20"/>
              </w:rPr>
              <w:t>Соленоозерного</w:t>
            </w:r>
            <w:r w:rsidRPr="00AE7C4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7D4348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977427" w:rsidRPr="00AE7C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финансирование</w:t>
            </w:r>
          </w:p>
        </w:tc>
      </w:tr>
      <w:tr w:rsidR="004A1AA4" w:rsidRPr="00AE7C44" w:rsidTr="00AA694A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3.7.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Выходить с ходатайством  для обеспечения занятости подростков через центр занятости населения, трудоустройства школьников во внешкольный период.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977427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977427" w:rsidRPr="00AE7C44">
              <w:rPr>
                <w:sz w:val="20"/>
                <w:szCs w:val="20"/>
              </w:rPr>
              <w:t>Соленоозерного</w:t>
            </w:r>
            <w:r w:rsidRPr="00AE7C4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средства работодателей</w:t>
            </w:r>
          </w:p>
        </w:tc>
      </w:tr>
      <w:tr w:rsidR="004A1AA4" w:rsidRPr="00AE7C44" w:rsidTr="00AA694A">
        <w:tc>
          <w:tcPr>
            <w:tcW w:w="10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rPr>
                <w:b/>
                <w:sz w:val="20"/>
                <w:szCs w:val="20"/>
              </w:rPr>
            </w:pPr>
            <w:r w:rsidRPr="00AE7C44">
              <w:rPr>
                <w:b/>
                <w:sz w:val="20"/>
                <w:szCs w:val="20"/>
              </w:rPr>
              <w:t>1</w:t>
            </w:r>
            <w:r w:rsidRPr="00AE7C44">
              <w:rPr>
                <w:b/>
                <w:sz w:val="20"/>
                <w:szCs w:val="20"/>
                <w:lang w:val="en-US"/>
              </w:rPr>
              <w:t>V</w:t>
            </w:r>
            <w:r w:rsidRPr="00AE7C44">
              <w:rPr>
                <w:b/>
                <w:sz w:val="20"/>
                <w:szCs w:val="20"/>
              </w:rPr>
              <w:t>.Мероприятия по улучшению социально-бытовых условий материал</w:t>
            </w:r>
            <w:r w:rsidR="00D901D3" w:rsidRPr="00AE7C44">
              <w:rPr>
                <w:b/>
                <w:sz w:val="20"/>
                <w:szCs w:val="20"/>
              </w:rPr>
              <w:t>ьно-технической оснащенности УУП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1B1163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977427" w:rsidP="001B1163">
            <w:pPr>
              <w:rPr>
                <w:sz w:val="20"/>
                <w:szCs w:val="20"/>
              </w:rPr>
            </w:pPr>
            <w:r w:rsidRPr="00A9721E">
              <w:rPr>
                <w:color w:val="000000"/>
                <w:sz w:val="20"/>
                <w:szCs w:val="20"/>
              </w:rPr>
              <w:t>Предоставление помещения УУП, обеспечение телефонной связью, электричеством и отоплением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977427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977427" w:rsidRPr="00AE7C44">
              <w:rPr>
                <w:sz w:val="20"/>
                <w:szCs w:val="20"/>
              </w:rPr>
              <w:t>Соленоозерного</w:t>
            </w:r>
            <w:r w:rsidRPr="00AE7C4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7D4348" w:rsidP="007D4348">
            <w:pPr>
              <w:tabs>
                <w:tab w:val="left" w:pos="579"/>
                <w:tab w:val="left" w:pos="650"/>
                <w:tab w:val="left" w:pos="8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977427" w:rsidRPr="00AE7C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="004A1AA4" w:rsidRPr="00AE7C44">
              <w:rPr>
                <w:sz w:val="20"/>
                <w:szCs w:val="20"/>
              </w:rPr>
              <w:t>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 финансирование</w:t>
            </w:r>
          </w:p>
        </w:tc>
      </w:tr>
      <w:tr w:rsidR="004A1AA4" w:rsidRPr="00AE7C44" w:rsidTr="00AA6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1B1163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977427" w:rsidP="00977427">
            <w:pPr>
              <w:widowControl w:val="0"/>
              <w:tabs>
                <w:tab w:val="center" w:pos="4536"/>
              </w:tabs>
              <w:rPr>
                <w:snapToGrid w:val="0"/>
                <w:sz w:val="20"/>
                <w:szCs w:val="20"/>
              </w:rPr>
            </w:pPr>
            <w:r w:rsidRPr="00A9721E">
              <w:rPr>
                <w:color w:val="000000"/>
                <w:sz w:val="20"/>
                <w:szCs w:val="20"/>
              </w:rPr>
              <w:t xml:space="preserve">Отчетность участковых уполномоченных полиции  перед населением </w:t>
            </w:r>
            <w:r w:rsidRPr="00AE7C44">
              <w:rPr>
                <w:color w:val="000000"/>
                <w:sz w:val="20"/>
                <w:szCs w:val="20"/>
              </w:rPr>
              <w:t xml:space="preserve">Соленоозерного </w:t>
            </w:r>
            <w:r w:rsidRPr="00A9721E">
              <w:rPr>
                <w:color w:val="000000"/>
                <w:sz w:val="20"/>
                <w:szCs w:val="20"/>
              </w:rPr>
              <w:t>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ind w:left="72"/>
              <w:rPr>
                <w:sz w:val="20"/>
                <w:szCs w:val="20"/>
              </w:rPr>
            </w:pPr>
            <w:r w:rsidRPr="00AE7C44">
              <w:rPr>
                <w:color w:val="000000"/>
                <w:sz w:val="20"/>
                <w:szCs w:val="20"/>
              </w:rPr>
              <w:t>УУП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pStyle w:val="a6"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7C4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A4" w:rsidRPr="00AE7C44" w:rsidRDefault="004A1AA4" w:rsidP="00AA694A">
            <w:pPr>
              <w:pStyle w:val="a3"/>
              <w:tabs>
                <w:tab w:val="left" w:pos="579"/>
                <w:tab w:val="left" w:pos="650"/>
                <w:tab w:val="left" w:pos="881"/>
              </w:tabs>
              <w:jc w:val="left"/>
              <w:rPr>
                <w:b w:val="0"/>
                <w:color w:val="000000"/>
                <w:sz w:val="20"/>
              </w:rPr>
            </w:pPr>
            <w:r w:rsidRPr="00AE7C44">
              <w:rPr>
                <w:b w:val="0"/>
                <w:sz w:val="20"/>
              </w:rPr>
              <w:t>текущее финансирование</w:t>
            </w:r>
          </w:p>
        </w:tc>
      </w:tr>
      <w:tr w:rsidR="00D901D3" w:rsidRPr="00AE7C44" w:rsidTr="00AA694A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Pr="00AE7C44" w:rsidRDefault="00D901D3" w:rsidP="001B1163">
            <w:pPr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Pr="00AE7C44" w:rsidRDefault="00D901D3" w:rsidP="001B1163">
            <w:pPr>
              <w:rPr>
                <w:sz w:val="20"/>
                <w:szCs w:val="20"/>
              </w:rPr>
            </w:pPr>
            <w:proofErr w:type="gramStart"/>
            <w:r w:rsidRPr="00AE7C44">
              <w:rPr>
                <w:sz w:val="20"/>
                <w:szCs w:val="20"/>
              </w:rPr>
              <w:t>Осуществлять рейдовые мероприятия по незаконной продажи спирта на дому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Pr="00AE7C44" w:rsidRDefault="00D901D3" w:rsidP="00977427">
            <w:pPr>
              <w:ind w:left="72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 xml:space="preserve">Администрация </w:t>
            </w:r>
            <w:r w:rsidR="00977427" w:rsidRPr="00AE7C44">
              <w:rPr>
                <w:sz w:val="20"/>
                <w:szCs w:val="20"/>
              </w:rPr>
              <w:t>Соленоозерного</w:t>
            </w:r>
            <w:r w:rsidRPr="00AE7C44">
              <w:rPr>
                <w:sz w:val="20"/>
                <w:szCs w:val="20"/>
              </w:rPr>
              <w:t xml:space="preserve"> сельсовета, ОМВД по Ширинскому району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Pr="00AE7C44" w:rsidRDefault="00D901D3" w:rsidP="00AA694A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color w:val="000000"/>
                <w:sz w:val="20"/>
                <w:szCs w:val="20"/>
              </w:rPr>
            </w:pPr>
            <w:r w:rsidRPr="00AE7C44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3" w:rsidRPr="00AE7C44" w:rsidRDefault="00D901D3" w:rsidP="00AA694A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sz w:val="20"/>
                <w:szCs w:val="20"/>
              </w:rPr>
            </w:pPr>
            <w:r w:rsidRPr="00AE7C44">
              <w:rPr>
                <w:sz w:val="20"/>
                <w:szCs w:val="20"/>
              </w:rPr>
              <w:t>текущее  финансирование</w:t>
            </w:r>
          </w:p>
        </w:tc>
      </w:tr>
    </w:tbl>
    <w:p w:rsidR="00FA7D8C" w:rsidRDefault="00FA7D8C" w:rsidP="00FA7D8C">
      <w:pPr>
        <w:shd w:val="clear" w:color="auto" w:fill="FFFFFF"/>
        <w:spacing w:after="15"/>
        <w:jc w:val="center"/>
        <w:rPr>
          <w:sz w:val="21"/>
          <w:szCs w:val="21"/>
        </w:rPr>
      </w:pPr>
      <w:r w:rsidRPr="003E4223">
        <w:rPr>
          <w:sz w:val="21"/>
          <w:szCs w:val="21"/>
        </w:rPr>
        <w:t> </w:t>
      </w:r>
    </w:p>
    <w:p w:rsidR="004203D5" w:rsidRDefault="00D35ABD" w:rsidP="00120667">
      <w:pPr>
        <w:pStyle w:val="Default"/>
        <w:jc w:val="center"/>
      </w:pPr>
      <w:r>
        <w:rPr>
          <w:b/>
        </w:rPr>
        <w:t>3.</w:t>
      </w:r>
      <w:r w:rsidR="004203D5" w:rsidRPr="004203D5">
        <w:rPr>
          <w:b/>
        </w:rPr>
        <w:t xml:space="preserve">Перечень показателей (индикаторов) достижения целей и решения задач, основные ожидаемые конечные результаты муниципальной программы «Профилактика правонарушений и борьба с преступностью на территории </w:t>
      </w:r>
      <w:r w:rsidR="00E03C26">
        <w:rPr>
          <w:b/>
        </w:rPr>
        <w:t>Соленоозерного сельсовета на 2020</w:t>
      </w:r>
      <w:r w:rsidR="004203D5" w:rsidRPr="004203D5">
        <w:rPr>
          <w:b/>
        </w:rPr>
        <w:t xml:space="preserve"> – 2024 годы»</w:t>
      </w:r>
      <w:r w:rsidR="004203D5">
        <w:t xml:space="preserve"> </w:t>
      </w:r>
    </w:p>
    <w:p w:rsidR="00D35ABD" w:rsidRDefault="00D35ABD" w:rsidP="00120667">
      <w:pPr>
        <w:pStyle w:val="Default"/>
        <w:jc w:val="center"/>
      </w:pPr>
    </w:p>
    <w:tbl>
      <w:tblPr>
        <w:tblStyle w:val="a7"/>
        <w:tblW w:w="9889" w:type="dxa"/>
        <w:tblLayout w:type="fixed"/>
        <w:tblLook w:val="04A0"/>
      </w:tblPr>
      <w:tblGrid>
        <w:gridCol w:w="540"/>
        <w:gridCol w:w="2829"/>
        <w:gridCol w:w="850"/>
        <w:gridCol w:w="851"/>
        <w:gridCol w:w="850"/>
        <w:gridCol w:w="992"/>
        <w:gridCol w:w="993"/>
        <w:gridCol w:w="992"/>
        <w:gridCol w:w="992"/>
      </w:tblGrid>
      <w:tr w:rsidR="00D35ABD" w:rsidTr="00D35ABD">
        <w:tc>
          <w:tcPr>
            <w:tcW w:w="540" w:type="dxa"/>
            <w:vMerge w:val="restart"/>
          </w:tcPr>
          <w:p w:rsidR="00D35ABD" w:rsidRDefault="00D35ABD" w:rsidP="004203D5">
            <w:r w:rsidRPr="006E2C50">
              <w:t xml:space="preserve">№ п/п </w:t>
            </w:r>
          </w:p>
        </w:tc>
        <w:tc>
          <w:tcPr>
            <w:tcW w:w="2829" w:type="dxa"/>
            <w:vMerge w:val="restart"/>
          </w:tcPr>
          <w:p w:rsidR="00D35ABD" w:rsidRDefault="00D35ABD" w:rsidP="004203D5">
            <w:pPr>
              <w:jc w:val="center"/>
            </w:pPr>
            <w:r w:rsidRPr="006E2C50">
              <w:t>Показатель (индикатор) (наименование)</w:t>
            </w:r>
          </w:p>
        </w:tc>
        <w:tc>
          <w:tcPr>
            <w:tcW w:w="850" w:type="dxa"/>
            <w:vMerge w:val="restart"/>
          </w:tcPr>
          <w:p w:rsidR="00D35ABD" w:rsidRDefault="00D35ABD" w:rsidP="004203D5">
            <w:pPr>
              <w:jc w:val="center"/>
            </w:pPr>
            <w:r w:rsidRPr="006E2C50">
              <w:t>Единица измерения</w:t>
            </w:r>
          </w:p>
        </w:tc>
        <w:tc>
          <w:tcPr>
            <w:tcW w:w="5670" w:type="dxa"/>
            <w:gridSpan w:val="6"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t>Значения показателей по годам</w:t>
            </w:r>
          </w:p>
        </w:tc>
      </w:tr>
      <w:tr w:rsidR="00D35ABD" w:rsidTr="00D35ABD">
        <w:tc>
          <w:tcPr>
            <w:tcW w:w="540" w:type="dxa"/>
            <w:vMerge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vMerge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0" w:type="dxa"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3" w:type="dxa"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2" w:type="dxa"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2" w:type="dxa"/>
          </w:tcPr>
          <w:p w:rsidR="00D35ABD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4203D5" w:rsidTr="00D35ABD">
        <w:tc>
          <w:tcPr>
            <w:tcW w:w="540" w:type="dxa"/>
          </w:tcPr>
          <w:p w:rsidR="004203D5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29" w:type="dxa"/>
          </w:tcPr>
          <w:p w:rsidR="004203D5" w:rsidRDefault="00D35ABD" w:rsidP="00D35ABD">
            <w:pPr>
              <w:pStyle w:val="Default"/>
              <w:rPr>
                <w:b/>
                <w:bCs/>
              </w:rPr>
            </w:pPr>
            <w:r>
              <w:t>Сокращение количества зарегистрированных сообщений о преступлениях</w:t>
            </w:r>
          </w:p>
        </w:tc>
        <w:tc>
          <w:tcPr>
            <w:tcW w:w="850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51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50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3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203D5" w:rsidTr="00D35ABD">
        <w:tc>
          <w:tcPr>
            <w:tcW w:w="540" w:type="dxa"/>
          </w:tcPr>
          <w:p w:rsidR="004203D5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29" w:type="dxa"/>
          </w:tcPr>
          <w:p w:rsidR="004203D5" w:rsidRDefault="00D35ABD" w:rsidP="00D35ABD">
            <w:pPr>
              <w:pStyle w:val="Default"/>
              <w:rPr>
                <w:b/>
                <w:bCs/>
              </w:rPr>
            </w:pPr>
            <w:r>
              <w:t>Сокращение количества преступлений, относящихся к категории тяжких и особо тяжких</w:t>
            </w:r>
          </w:p>
        </w:tc>
        <w:tc>
          <w:tcPr>
            <w:tcW w:w="850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51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50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3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203D5" w:rsidTr="00D35ABD">
        <w:tc>
          <w:tcPr>
            <w:tcW w:w="540" w:type="dxa"/>
          </w:tcPr>
          <w:p w:rsidR="004203D5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29" w:type="dxa"/>
          </w:tcPr>
          <w:p w:rsidR="004203D5" w:rsidRDefault="00D35ABD" w:rsidP="00D35ABD">
            <w:pPr>
              <w:pStyle w:val="Default"/>
              <w:rPr>
                <w:b/>
                <w:bCs/>
              </w:rPr>
            </w:pPr>
            <w:r>
              <w:t>Поэтапное сокращение уровня правонарушений в общественных местах</w:t>
            </w:r>
          </w:p>
        </w:tc>
        <w:tc>
          <w:tcPr>
            <w:tcW w:w="850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51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50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93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4203D5" w:rsidTr="00D35ABD">
        <w:tc>
          <w:tcPr>
            <w:tcW w:w="540" w:type="dxa"/>
          </w:tcPr>
          <w:p w:rsidR="004203D5" w:rsidRDefault="00D35ABD" w:rsidP="00120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29" w:type="dxa"/>
          </w:tcPr>
          <w:p w:rsidR="004203D5" w:rsidRDefault="00D35ABD" w:rsidP="00D35ABD">
            <w:pPr>
              <w:pStyle w:val="Default"/>
              <w:rPr>
                <w:b/>
                <w:bCs/>
              </w:rPr>
            </w:pPr>
            <w:r>
              <w:t>Снижение уровня рецидивной преступности</w:t>
            </w:r>
          </w:p>
        </w:tc>
        <w:tc>
          <w:tcPr>
            <w:tcW w:w="850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51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50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3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</w:tcPr>
          <w:p w:rsidR="004203D5" w:rsidRDefault="00D35ABD" w:rsidP="00D35AB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120667" w:rsidRDefault="00120667" w:rsidP="00120667">
      <w:pPr>
        <w:pStyle w:val="Default"/>
        <w:jc w:val="center"/>
        <w:rPr>
          <w:b/>
          <w:bCs/>
        </w:rPr>
      </w:pPr>
    </w:p>
    <w:p w:rsidR="00120667" w:rsidRPr="0056705D" w:rsidRDefault="00D35ABD" w:rsidP="00120667">
      <w:pPr>
        <w:pStyle w:val="Default"/>
        <w:jc w:val="center"/>
      </w:pPr>
      <w:r>
        <w:rPr>
          <w:b/>
          <w:bCs/>
        </w:rPr>
        <w:t>4</w:t>
      </w:r>
      <w:r w:rsidR="00120667" w:rsidRPr="0056705D">
        <w:rPr>
          <w:b/>
          <w:bCs/>
        </w:rPr>
        <w:t xml:space="preserve">. Порядок </w:t>
      </w:r>
      <w:proofErr w:type="gramStart"/>
      <w:r w:rsidR="00120667" w:rsidRPr="0056705D">
        <w:rPr>
          <w:b/>
          <w:bCs/>
        </w:rPr>
        <w:t>проведения оценки эффективности реализации Программы</w:t>
      </w:r>
      <w:proofErr w:type="gramEnd"/>
    </w:p>
    <w:p w:rsidR="00120667" w:rsidRPr="0056705D" w:rsidRDefault="00120667" w:rsidP="00120667">
      <w:pPr>
        <w:pStyle w:val="Default"/>
        <w:jc w:val="both"/>
      </w:pPr>
      <w:r w:rsidRPr="0056705D">
        <w:t xml:space="preserve">1. Порядок проведения оценки эффективности реализации муниципальной программы (далее - Порядок) определяет правила оценки эффективности реализации муниципальной программы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результатов, </w:t>
      </w:r>
      <w:proofErr w:type="gramStart"/>
      <w:r w:rsidRPr="0056705D">
        <w:t xml:space="preserve">согласно </w:t>
      </w:r>
      <w:r w:rsidR="00E03C26">
        <w:t>раздела</w:t>
      </w:r>
      <w:proofErr w:type="gramEnd"/>
      <w:r w:rsidR="00E03C26">
        <w:t xml:space="preserve"> 3</w:t>
      </w:r>
      <w:r w:rsidRPr="0056705D">
        <w:t xml:space="preserve">.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2. Для оценки эффективности реализации муниципальной программы применяются целевые показатели, указанные в паспорте муниципальной программы.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при достижении планового значения показателя либо при его превышении - плюс 1 балл;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при </w:t>
      </w:r>
      <w:proofErr w:type="spellStart"/>
      <w:r w:rsidRPr="0056705D">
        <w:t>недостижении</w:t>
      </w:r>
      <w:proofErr w:type="spellEnd"/>
      <w:r w:rsidRPr="0056705D">
        <w:t xml:space="preserve"> планового значения показателя - минус 1 балл.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отрицательное значение - эффективность снизилась по сравнению с предыдущим годом;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0 баллов - эффективность находится на уровне предыдущего года;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положительное значение - эффективность повысилась по сравнению с предыдущим годом.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если менее 50 процентов показателей имеют положительное значение, то реализация муниципальной программы (подпрограммы) считается неэффективной;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если 50-90 процентов показателей имеют положительной значение, то реализация муниципальной программы (подпрограммы) имеет средний уровень эффективности; </w:t>
      </w:r>
    </w:p>
    <w:p w:rsidR="00120667" w:rsidRPr="0056705D" w:rsidRDefault="00120667" w:rsidP="00120667">
      <w:pPr>
        <w:pStyle w:val="Default"/>
        <w:jc w:val="both"/>
      </w:pPr>
      <w:r w:rsidRPr="0056705D">
        <w:t xml:space="preserve">если 90-100 процентов показателей имеют положительной значение, то реализация муниципальной программы (подпрограммы) считается эффективной. </w:t>
      </w:r>
    </w:p>
    <w:p w:rsidR="00120667" w:rsidRPr="00120667" w:rsidRDefault="00120667" w:rsidP="00120667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667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</w:t>
      </w:r>
    </w:p>
    <w:p w:rsidR="00120667" w:rsidRDefault="00120667" w:rsidP="00120667">
      <w:pPr>
        <w:jc w:val="both"/>
      </w:pPr>
    </w:p>
    <w:p w:rsidR="00120667" w:rsidRDefault="00120667" w:rsidP="00120667">
      <w:pPr>
        <w:jc w:val="both"/>
      </w:pPr>
    </w:p>
    <w:p w:rsidR="00120667" w:rsidRDefault="00120667" w:rsidP="00120667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120667" w:rsidRDefault="00120667" w:rsidP="0012066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ОТЧЕТ</w:t>
      </w:r>
    </w:p>
    <w:p w:rsidR="00120667" w:rsidRDefault="00120667" w:rsidP="0012066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 оценке эффективности реализации муниципальной программы</w:t>
      </w:r>
    </w:p>
    <w:p w:rsidR="00120667" w:rsidRDefault="00120667" w:rsidP="00120667">
      <w:pPr>
        <w:pStyle w:val="Default"/>
        <w:rPr>
          <w:b/>
          <w:bCs/>
          <w:sz w:val="26"/>
          <w:szCs w:val="26"/>
        </w:rPr>
      </w:pPr>
    </w:p>
    <w:p w:rsidR="00120667" w:rsidRDefault="00120667" w:rsidP="0012066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 ______ год </w:t>
      </w:r>
    </w:p>
    <w:p w:rsidR="00120667" w:rsidRDefault="00120667" w:rsidP="001206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120667" w:rsidRDefault="00120667" w:rsidP="00120667"/>
    <w:p w:rsidR="00120667" w:rsidRDefault="00120667" w:rsidP="00120667">
      <w:pPr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 муниципальной программы, годы ее реализации, исполнитель)</w:t>
      </w:r>
    </w:p>
    <w:p w:rsidR="00120667" w:rsidRDefault="00120667" w:rsidP="00120667">
      <w:pPr>
        <w:jc w:val="both"/>
        <w:rPr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1843"/>
        <w:gridCol w:w="1283"/>
        <w:gridCol w:w="2876"/>
        <w:gridCol w:w="1825"/>
        <w:gridCol w:w="1743"/>
      </w:tblGrid>
      <w:tr w:rsidR="00120667" w:rsidTr="00531EF9">
        <w:trPr>
          <w:trHeight w:val="495"/>
        </w:trPr>
        <w:tc>
          <w:tcPr>
            <w:tcW w:w="1723" w:type="dxa"/>
            <w:vMerge w:val="restart"/>
          </w:tcPr>
          <w:p w:rsidR="00120667" w:rsidRDefault="00120667" w:rsidP="00531E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  <w:p w:rsidR="00120667" w:rsidRDefault="00120667" w:rsidP="00531EF9">
            <w:pPr>
              <w:jc w:val="both"/>
            </w:pPr>
            <w:r>
              <w:rPr>
                <w:sz w:val="23"/>
                <w:szCs w:val="23"/>
              </w:rPr>
              <w:t xml:space="preserve">показателя </w:t>
            </w:r>
          </w:p>
        </w:tc>
        <w:tc>
          <w:tcPr>
            <w:tcW w:w="1285" w:type="dxa"/>
            <w:vMerge w:val="restart"/>
          </w:tcPr>
          <w:p w:rsidR="00120667" w:rsidRPr="000F7633" w:rsidRDefault="00120667" w:rsidP="00531E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6563" w:type="dxa"/>
            <w:gridSpan w:val="3"/>
          </w:tcPr>
          <w:p w:rsidR="00120667" w:rsidRDefault="00120667" w:rsidP="00531E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Значение целевого показателя </w:t>
            </w:r>
          </w:p>
          <w:p w:rsidR="00120667" w:rsidRDefault="00120667" w:rsidP="00531EF9">
            <w:pPr>
              <w:jc w:val="both"/>
            </w:pPr>
          </w:p>
        </w:tc>
      </w:tr>
      <w:tr w:rsidR="00120667" w:rsidTr="00531EF9">
        <w:trPr>
          <w:trHeight w:val="1155"/>
        </w:trPr>
        <w:tc>
          <w:tcPr>
            <w:tcW w:w="1723" w:type="dxa"/>
            <w:vMerge/>
          </w:tcPr>
          <w:p w:rsidR="00120667" w:rsidRDefault="00120667" w:rsidP="00531EF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85" w:type="dxa"/>
            <w:vMerge/>
          </w:tcPr>
          <w:p w:rsidR="00120667" w:rsidRDefault="00120667" w:rsidP="00531E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30" w:type="dxa"/>
          </w:tcPr>
          <w:p w:rsidR="00120667" w:rsidRDefault="00120667" w:rsidP="00531E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утверждено в муниципальной программе </w:t>
            </w:r>
          </w:p>
          <w:p w:rsidR="00120667" w:rsidRDefault="00120667" w:rsidP="00531EF9">
            <w:pPr>
              <w:spacing w:after="200" w:line="276" w:lineRule="auto"/>
            </w:pPr>
          </w:p>
          <w:p w:rsidR="00120667" w:rsidRDefault="00120667" w:rsidP="00531EF9">
            <w:pPr>
              <w:spacing w:after="200" w:line="276" w:lineRule="auto"/>
            </w:pPr>
          </w:p>
          <w:p w:rsidR="00120667" w:rsidRDefault="00120667" w:rsidP="00531E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9" w:type="dxa"/>
          </w:tcPr>
          <w:p w:rsidR="00120667" w:rsidRDefault="00120667" w:rsidP="00531EF9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достигнуто</w:t>
            </w:r>
          </w:p>
          <w:p w:rsidR="00120667" w:rsidRDefault="00120667" w:rsidP="00531EF9">
            <w:pPr>
              <w:spacing w:after="200" w:line="276" w:lineRule="auto"/>
              <w:rPr>
                <w:sz w:val="23"/>
                <w:szCs w:val="23"/>
              </w:rPr>
            </w:pPr>
          </w:p>
          <w:p w:rsidR="00120667" w:rsidRDefault="00120667" w:rsidP="00531E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84" w:type="dxa"/>
          </w:tcPr>
          <w:p w:rsidR="00120667" w:rsidRDefault="00120667" w:rsidP="00531E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в баллах </w:t>
            </w:r>
          </w:p>
          <w:p w:rsidR="00120667" w:rsidRDefault="00120667" w:rsidP="00531EF9">
            <w:pPr>
              <w:spacing w:after="200" w:line="276" w:lineRule="auto"/>
              <w:rPr>
                <w:sz w:val="23"/>
                <w:szCs w:val="23"/>
              </w:rPr>
            </w:pPr>
          </w:p>
          <w:p w:rsidR="00120667" w:rsidRDefault="00120667" w:rsidP="00531EF9">
            <w:pPr>
              <w:spacing w:after="200" w:line="276" w:lineRule="auto"/>
              <w:rPr>
                <w:sz w:val="23"/>
                <w:szCs w:val="23"/>
              </w:rPr>
            </w:pPr>
          </w:p>
          <w:p w:rsidR="00120667" w:rsidRDefault="00120667" w:rsidP="00531EF9">
            <w:pPr>
              <w:jc w:val="both"/>
              <w:rPr>
                <w:sz w:val="23"/>
                <w:szCs w:val="23"/>
              </w:rPr>
            </w:pPr>
          </w:p>
        </w:tc>
      </w:tr>
      <w:tr w:rsidR="00120667" w:rsidTr="00531EF9">
        <w:tc>
          <w:tcPr>
            <w:tcW w:w="1723" w:type="dxa"/>
          </w:tcPr>
          <w:p w:rsidR="00120667" w:rsidRDefault="00120667" w:rsidP="00531EF9">
            <w:pPr>
              <w:jc w:val="both"/>
            </w:pPr>
            <w:r>
              <w:rPr>
                <w:sz w:val="23"/>
                <w:szCs w:val="23"/>
              </w:rPr>
              <w:t>Показатель 1</w:t>
            </w:r>
          </w:p>
        </w:tc>
        <w:tc>
          <w:tcPr>
            <w:tcW w:w="1285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2930" w:type="dxa"/>
          </w:tcPr>
          <w:p w:rsidR="00120667" w:rsidRDefault="00120667" w:rsidP="00531EF9">
            <w:pPr>
              <w:pStyle w:val="Default"/>
              <w:jc w:val="both"/>
            </w:pPr>
          </w:p>
        </w:tc>
        <w:tc>
          <w:tcPr>
            <w:tcW w:w="1849" w:type="dxa"/>
          </w:tcPr>
          <w:p w:rsidR="00120667" w:rsidRDefault="00120667" w:rsidP="00531E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84" w:type="dxa"/>
          </w:tcPr>
          <w:p w:rsidR="00120667" w:rsidRDefault="00120667" w:rsidP="00531EF9">
            <w:pPr>
              <w:pStyle w:val="Default"/>
              <w:rPr>
                <w:sz w:val="23"/>
                <w:szCs w:val="23"/>
              </w:rPr>
            </w:pPr>
          </w:p>
        </w:tc>
      </w:tr>
      <w:tr w:rsidR="00120667" w:rsidTr="00531EF9">
        <w:trPr>
          <w:trHeight w:val="251"/>
        </w:trPr>
        <w:tc>
          <w:tcPr>
            <w:tcW w:w="1723" w:type="dxa"/>
          </w:tcPr>
          <w:p w:rsidR="00120667" w:rsidRDefault="00120667" w:rsidP="00531EF9">
            <w:pPr>
              <w:pStyle w:val="Default"/>
            </w:pPr>
            <w:r>
              <w:rPr>
                <w:sz w:val="23"/>
                <w:szCs w:val="23"/>
              </w:rPr>
              <w:t xml:space="preserve">Показатель 2 </w:t>
            </w:r>
          </w:p>
        </w:tc>
        <w:tc>
          <w:tcPr>
            <w:tcW w:w="1285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2930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1849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1784" w:type="dxa"/>
          </w:tcPr>
          <w:p w:rsidR="00120667" w:rsidRDefault="00120667" w:rsidP="00531EF9">
            <w:pPr>
              <w:jc w:val="both"/>
            </w:pPr>
          </w:p>
        </w:tc>
      </w:tr>
      <w:tr w:rsidR="00120667" w:rsidTr="00531EF9">
        <w:tc>
          <w:tcPr>
            <w:tcW w:w="1723" w:type="dxa"/>
          </w:tcPr>
          <w:p w:rsidR="00120667" w:rsidRDefault="00120667" w:rsidP="00531EF9">
            <w:pPr>
              <w:jc w:val="both"/>
            </w:pPr>
            <w:r>
              <w:rPr>
                <w:sz w:val="23"/>
                <w:szCs w:val="23"/>
              </w:rPr>
              <w:t>Показатель 3</w:t>
            </w:r>
          </w:p>
        </w:tc>
        <w:tc>
          <w:tcPr>
            <w:tcW w:w="1285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2930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1849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1784" w:type="dxa"/>
          </w:tcPr>
          <w:p w:rsidR="00120667" w:rsidRDefault="00120667" w:rsidP="00531EF9">
            <w:pPr>
              <w:jc w:val="both"/>
            </w:pPr>
          </w:p>
        </w:tc>
      </w:tr>
      <w:tr w:rsidR="00120667" w:rsidTr="00531EF9">
        <w:tc>
          <w:tcPr>
            <w:tcW w:w="1723" w:type="dxa"/>
          </w:tcPr>
          <w:p w:rsidR="00120667" w:rsidRDefault="00120667" w:rsidP="00531EF9">
            <w:pPr>
              <w:pStyle w:val="Default"/>
            </w:pPr>
            <w:r>
              <w:rPr>
                <w:sz w:val="23"/>
                <w:szCs w:val="23"/>
              </w:rPr>
              <w:t xml:space="preserve">и т.д. </w:t>
            </w:r>
          </w:p>
        </w:tc>
        <w:tc>
          <w:tcPr>
            <w:tcW w:w="1285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2930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1849" w:type="dxa"/>
          </w:tcPr>
          <w:p w:rsidR="00120667" w:rsidRDefault="00120667" w:rsidP="00531EF9">
            <w:pPr>
              <w:jc w:val="both"/>
            </w:pPr>
          </w:p>
        </w:tc>
        <w:tc>
          <w:tcPr>
            <w:tcW w:w="1784" w:type="dxa"/>
          </w:tcPr>
          <w:p w:rsidR="00120667" w:rsidRDefault="00120667" w:rsidP="00531EF9">
            <w:pPr>
              <w:jc w:val="both"/>
            </w:pPr>
          </w:p>
        </w:tc>
      </w:tr>
      <w:tr w:rsidR="00120667" w:rsidTr="00531EF9">
        <w:tc>
          <w:tcPr>
            <w:tcW w:w="1723" w:type="dxa"/>
          </w:tcPr>
          <w:p w:rsidR="00120667" w:rsidRDefault="00120667" w:rsidP="00531EF9">
            <w:pPr>
              <w:pStyle w:val="Default"/>
            </w:pPr>
            <w:r>
              <w:rPr>
                <w:sz w:val="23"/>
                <w:szCs w:val="23"/>
              </w:rPr>
              <w:t xml:space="preserve">Итоговая сводная оценка </w:t>
            </w:r>
          </w:p>
        </w:tc>
        <w:tc>
          <w:tcPr>
            <w:tcW w:w="1285" w:type="dxa"/>
          </w:tcPr>
          <w:p w:rsidR="00120667" w:rsidRDefault="00120667" w:rsidP="00531E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 </w:t>
            </w:r>
          </w:p>
          <w:p w:rsidR="00120667" w:rsidRDefault="00120667" w:rsidP="00531EF9">
            <w:pPr>
              <w:jc w:val="both"/>
            </w:pPr>
          </w:p>
        </w:tc>
        <w:tc>
          <w:tcPr>
            <w:tcW w:w="2930" w:type="dxa"/>
          </w:tcPr>
          <w:p w:rsidR="00120667" w:rsidRDefault="00120667" w:rsidP="00531E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 </w:t>
            </w:r>
          </w:p>
          <w:p w:rsidR="00120667" w:rsidRDefault="00120667" w:rsidP="00531EF9">
            <w:pPr>
              <w:jc w:val="both"/>
            </w:pPr>
          </w:p>
        </w:tc>
        <w:tc>
          <w:tcPr>
            <w:tcW w:w="1849" w:type="dxa"/>
          </w:tcPr>
          <w:p w:rsidR="00120667" w:rsidRDefault="00120667" w:rsidP="00531E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 </w:t>
            </w:r>
          </w:p>
          <w:p w:rsidR="00120667" w:rsidRDefault="00120667" w:rsidP="00531EF9">
            <w:pPr>
              <w:jc w:val="both"/>
            </w:pPr>
          </w:p>
        </w:tc>
        <w:tc>
          <w:tcPr>
            <w:tcW w:w="1784" w:type="dxa"/>
          </w:tcPr>
          <w:p w:rsidR="00120667" w:rsidRPr="000F7633" w:rsidRDefault="00120667" w:rsidP="00531EF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120667" w:rsidTr="00531EF9">
        <w:tc>
          <w:tcPr>
            <w:tcW w:w="1723" w:type="dxa"/>
          </w:tcPr>
          <w:p w:rsidR="00120667" w:rsidRPr="000F7633" w:rsidRDefault="00120667" w:rsidP="00531EF9">
            <w:pPr>
              <w:pStyle w:val="Default"/>
              <w:jc w:val="both"/>
            </w:pPr>
            <w:r w:rsidRPr="000F7633">
              <w:t xml:space="preserve">Оценка эффективности муниципальной </w:t>
            </w:r>
          </w:p>
          <w:p w:rsidR="00120667" w:rsidRDefault="00120667" w:rsidP="00531EF9">
            <w:pPr>
              <w:jc w:val="both"/>
            </w:pPr>
            <w:r w:rsidRPr="000F7633">
              <w:t xml:space="preserve">программы по итоговой сводной </w:t>
            </w:r>
            <w:r>
              <w:t>о</w:t>
            </w:r>
            <w:r w:rsidRPr="000F7633">
              <w:t>ценке, процентов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848" w:type="dxa"/>
            <w:gridSpan w:val="4"/>
          </w:tcPr>
          <w:p w:rsidR="00120667" w:rsidRDefault="00120667" w:rsidP="00531EF9">
            <w:pPr>
              <w:jc w:val="both"/>
            </w:pPr>
          </w:p>
        </w:tc>
      </w:tr>
    </w:tbl>
    <w:p w:rsidR="00120667" w:rsidRDefault="00120667" w:rsidP="00120667">
      <w:pPr>
        <w:jc w:val="both"/>
      </w:pPr>
    </w:p>
    <w:p w:rsidR="00120667" w:rsidRDefault="00120667" w:rsidP="00120667"/>
    <w:p w:rsidR="00120667" w:rsidRPr="000F7633" w:rsidRDefault="00120667" w:rsidP="00120667">
      <w:pPr>
        <w:jc w:val="both"/>
      </w:pPr>
      <w:r w:rsidRPr="000F7633">
        <w:t>Подпись руководителя ______________________</w:t>
      </w:r>
    </w:p>
    <w:p w:rsidR="00120667" w:rsidRDefault="00120667" w:rsidP="00120667"/>
    <w:p w:rsidR="00120667" w:rsidRDefault="00120667" w:rsidP="00120667"/>
    <w:p w:rsidR="00120667" w:rsidRDefault="00120667" w:rsidP="00120667"/>
    <w:p w:rsidR="00120667" w:rsidRDefault="00120667" w:rsidP="00120667"/>
    <w:p w:rsidR="001B1163" w:rsidRPr="00AE7C44" w:rsidRDefault="001B1163" w:rsidP="00211B43">
      <w:pPr>
        <w:pStyle w:val="a4"/>
      </w:pPr>
    </w:p>
    <w:sectPr w:rsidR="001B1163" w:rsidRPr="00AE7C44" w:rsidSect="001B1163">
      <w:pgSz w:w="11906" w:h="16838"/>
      <w:pgMar w:top="719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53DCA"/>
    <w:multiLevelType w:val="multilevel"/>
    <w:tmpl w:val="8F38B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0AA9"/>
    <w:rsid w:val="00006973"/>
    <w:rsid w:val="00012E26"/>
    <w:rsid w:val="00020A7B"/>
    <w:rsid w:val="00023382"/>
    <w:rsid w:val="00026BD6"/>
    <w:rsid w:val="00034CC8"/>
    <w:rsid w:val="00040AA9"/>
    <w:rsid w:val="00041AB6"/>
    <w:rsid w:val="00044371"/>
    <w:rsid w:val="00045BE3"/>
    <w:rsid w:val="0005061A"/>
    <w:rsid w:val="00051FB9"/>
    <w:rsid w:val="00057D13"/>
    <w:rsid w:val="00071310"/>
    <w:rsid w:val="00093D8E"/>
    <w:rsid w:val="000C2C54"/>
    <w:rsid w:val="000C314A"/>
    <w:rsid w:val="000C3A2A"/>
    <w:rsid w:val="000C3D74"/>
    <w:rsid w:val="000D217D"/>
    <w:rsid w:val="000D221A"/>
    <w:rsid w:val="000D45C9"/>
    <w:rsid w:val="000D59EF"/>
    <w:rsid w:val="000E28BD"/>
    <w:rsid w:val="000E405B"/>
    <w:rsid w:val="000E585F"/>
    <w:rsid w:val="000E5BA1"/>
    <w:rsid w:val="000F7B33"/>
    <w:rsid w:val="001008F4"/>
    <w:rsid w:val="001020A5"/>
    <w:rsid w:val="00103E69"/>
    <w:rsid w:val="00113FE7"/>
    <w:rsid w:val="00120667"/>
    <w:rsid w:val="001209FC"/>
    <w:rsid w:val="001269DC"/>
    <w:rsid w:val="00130EF2"/>
    <w:rsid w:val="00133D73"/>
    <w:rsid w:val="00135F94"/>
    <w:rsid w:val="00143733"/>
    <w:rsid w:val="001440A5"/>
    <w:rsid w:val="001511F7"/>
    <w:rsid w:val="0016029F"/>
    <w:rsid w:val="00160B51"/>
    <w:rsid w:val="00182131"/>
    <w:rsid w:val="00182BD0"/>
    <w:rsid w:val="00195F11"/>
    <w:rsid w:val="001968DC"/>
    <w:rsid w:val="001A2474"/>
    <w:rsid w:val="001B1163"/>
    <w:rsid w:val="001B3A53"/>
    <w:rsid w:val="001C74A0"/>
    <w:rsid w:val="00211B43"/>
    <w:rsid w:val="00222F04"/>
    <w:rsid w:val="0022490A"/>
    <w:rsid w:val="002264CA"/>
    <w:rsid w:val="0023636C"/>
    <w:rsid w:val="002364F0"/>
    <w:rsid w:val="002508BA"/>
    <w:rsid w:val="00253CA0"/>
    <w:rsid w:val="00255A31"/>
    <w:rsid w:val="002708C3"/>
    <w:rsid w:val="00274D25"/>
    <w:rsid w:val="00282933"/>
    <w:rsid w:val="00285777"/>
    <w:rsid w:val="00293982"/>
    <w:rsid w:val="002A0106"/>
    <w:rsid w:val="002A282B"/>
    <w:rsid w:val="003124C5"/>
    <w:rsid w:val="0031406E"/>
    <w:rsid w:val="00314E89"/>
    <w:rsid w:val="003158EE"/>
    <w:rsid w:val="00327331"/>
    <w:rsid w:val="0034354A"/>
    <w:rsid w:val="00344DF0"/>
    <w:rsid w:val="003458E7"/>
    <w:rsid w:val="00345DD4"/>
    <w:rsid w:val="00347191"/>
    <w:rsid w:val="00351FA9"/>
    <w:rsid w:val="003572BC"/>
    <w:rsid w:val="003655B6"/>
    <w:rsid w:val="00393A54"/>
    <w:rsid w:val="003A6A50"/>
    <w:rsid w:val="003A791A"/>
    <w:rsid w:val="003B0A63"/>
    <w:rsid w:val="003B3615"/>
    <w:rsid w:val="003B41C3"/>
    <w:rsid w:val="003C087F"/>
    <w:rsid w:val="003D0E00"/>
    <w:rsid w:val="003D1765"/>
    <w:rsid w:val="003D2755"/>
    <w:rsid w:val="003D3E06"/>
    <w:rsid w:val="003D3FC2"/>
    <w:rsid w:val="003D4EB3"/>
    <w:rsid w:val="003D6A68"/>
    <w:rsid w:val="003E363B"/>
    <w:rsid w:val="003E377D"/>
    <w:rsid w:val="003E5081"/>
    <w:rsid w:val="003E6620"/>
    <w:rsid w:val="004058C6"/>
    <w:rsid w:val="004114B8"/>
    <w:rsid w:val="00417C1A"/>
    <w:rsid w:val="004203D5"/>
    <w:rsid w:val="00456086"/>
    <w:rsid w:val="00462F53"/>
    <w:rsid w:val="00465EA0"/>
    <w:rsid w:val="0047624C"/>
    <w:rsid w:val="0048189C"/>
    <w:rsid w:val="00495895"/>
    <w:rsid w:val="0049770B"/>
    <w:rsid w:val="004A1AA4"/>
    <w:rsid w:val="004A48D9"/>
    <w:rsid w:val="004B05E5"/>
    <w:rsid w:val="004E628F"/>
    <w:rsid w:val="00507D4A"/>
    <w:rsid w:val="00514023"/>
    <w:rsid w:val="0052071B"/>
    <w:rsid w:val="00524B60"/>
    <w:rsid w:val="00536BB5"/>
    <w:rsid w:val="005517F2"/>
    <w:rsid w:val="00557A62"/>
    <w:rsid w:val="0057286B"/>
    <w:rsid w:val="0057588E"/>
    <w:rsid w:val="00580D95"/>
    <w:rsid w:val="00583164"/>
    <w:rsid w:val="00586B6C"/>
    <w:rsid w:val="0059196B"/>
    <w:rsid w:val="005963DE"/>
    <w:rsid w:val="005B0F86"/>
    <w:rsid w:val="005B6222"/>
    <w:rsid w:val="005C45E9"/>
    <w:rsid w:val="005E107D"/>
    <w:rsid w:val="005E7DCB"/>
    <w:rsid w:val="00606386"/>
    <w:rsid w:val="00610D70"/>
    <w:rsid w:val="00613EEB"/>
    <w:rsid w:val="006178CB"/>
    <w:rsid w:val="00617F43"/>
    <w:rsid w:val="006261F7"/>
    <w:rsid w:val="00626AF8"/>
    <w:rsid w:val="00630B18"/>
    <w:rsid w:val="006322B9"/>
    <w:rsid w:val="00633C58"/>
    <w:rsid w:val="006343C0"/>
    <w:rsid w:val="00635E39"/>
    <w:rsid w:val="00641393"/>
    <w:rsid w:val="00645BB4"/>
    <w:rsid w:val="00647371"/>
    <w:rsid w:val="006520D2"/>
    <w:rsid w:val="0068115A"/>
    <w:rsid w:val="00690EF5"/>
    <w:rsid w:val="006A1FF1"/>
    <w:rsid w:val="006A4BCF"/>
    <w:rsid w:val="006A5F63"/>
    <w:rsid w:val="006B0944"/>
    <w:rsid w:val="006B3CAF"/>
    <w:rsid w:val="006B7FA8"/>
    <w:rsid w:val="006C3BBB"/>
    <w:rsid w:val="006C4B47"/>
    <w:rsid w:val="006D24D8"/>
    <w:rsid w:val="006D3E06"/>
    <w:rsid w:val="006E1712"/>
    <w:rsid w:val="006F0BA4"/>
    <w:rsid w:val="007075B8"/>
    <w:rsid w:val="00711922"/>
    <w:rsid w:val="00725679"/>
    <w:rsid w:val="007259B3"/>
    <w:rsid w:val="00737E89"/>
    <w:rsid w:val="00744113"/>
    <w:rsid w:val="00755AF5"/>
    <w:rsid w:val="00755C8B"/>
    <w:rsid w:val="00757437"/>
    <w:rsid w:val="00767055"/>
    <w:rsid w:val="00773D9B"/>
    <w:rsid w:val="00780C38"/>
    <w:rsid w:val="00781EC6"/>
    <w:rsid w:val="007A703D"/>
    <w:rsid w:val="007B3324"/>
    <w:rsid w:val="007B5595"/>
    <w:rsid w:val="007C4008"/>
    <w:rsid w:val="007D4348"/>
    <w:rsid w:val="007D574C"/>
    <w:rsid w:val="007D758B"/>
    <w:rsid w:val="007F12CA"/>
    <w:rsid w:val="007F34BB"/>
    <w:rsid w:val="00806CCD"/>
    <w:rsid w:val="00814130"/>
    <w:rsid w:val="00824BF4"/>
    <w:rsid w:val="00832C83"/>
    <w:rsid w:val="00835A27"/>
    <w:rsid w:val="00837BE8"/>
    <w:rsid w:val="008403B9"/>
    <w:rsid w:val="00857317"/>
    <w:rsid w:val="00861EAE"/>
    <w:rsid w:val="00867F77"/>
    <w:rsid w:val="0087753E"/>
    <w:rsid w:val="0087793E"/>
    <w:rsid w:val="00883A88"/>
    <w:rsid w:val="00885722"/>
    <w:rsid w:val="00896C43"/>
    <w:rsid w:val="008A44B6"/>
    <w:rsid w:val="008A4F1E"/>
    <w:rsid w:val="008B58DE"/>
    <w:rsid w:val="008C7ECE"/>
    <w:rsid w:val="008E21D2"/>
    <w:rsid w:val="008E7409"/>
    <w:rsid w:val="008F66E4"/>
    <w:rsid w:val="008F6B23"/>
    <w:rsid w:val="00901C80"/>
    <w:rsid w:val="009101FD"/>
    <w:rsid w:val="00910C27"/>
    <w:rsid w:val="00911655"/>
    <w:rsid w:val="00911F1C"/>
    <w:rsid w:val="0091546F"/>
    <w:rsid w:val="00924A82"/>
    <w:rsid w:val="0092638E"/>
    <w:rsid w:val="00932FC7"/>
    <w:rsid w:val="009407C8"/>
    <w:rsid w:val="00943AEC"/>
    <w:rsid w:val="009458E5"/>
    <w:rsid w:val="0095477C"/>
    <w:rsid w:val="0096549C"/>
    <w:rsid w:val="00965F87"/>
    <w:rsid w:val="0096685E"/>
    <w:rsid w:val="009672D1"/>
    <w:rsid w:val="009713DC"/>
    <w:rsid w:val="00977427"/>
    <w:rsid w:val="00982486"/>
    <w:rsid w:val="0098638C"/>
    <w:rsid w:val="009961F8"/>
    <w:rsid w:val="00997AEC"/>
    <w:rsid w:val="009A6522"/>
    <w:rsid w:val="009B104C"/>
    <w:rsid w:val="009C19A2"/>
    <w:rsid w:val="009C4244"/>
    <w:rsid w:val="009D08A3"/>
    <w:rsid w:val="009D3348"/>
    <w:rsid w:val="009D489C"/>
    <w:rsid w:val="009E07F5"/>
    <w:rsid w:val="009F79D4"/>
    <w:rsid w:val="00A02C29"/>
    <w:rsid w:val="00A05D7E"/>
    <w:rsid w:val="00A070FC"/>
    <w:rsid w:val="00A07A46"/>
    <w:rsid w:val="00A2056B"/>
    <w:rsid w:val="00A30888"/>
    <w:rsid w:val="00A43000"/>
    <w:rsid w:val="00A475AE"/>
    <w:rsid w:val="00A5112B"/>
    <w:rsid w:val="00A52F15"/>
    <w:rsid w:val="00A6473A"/>
    <w:rsid w:val="00A8512C"/>
    <w:rsid w:val="00A930D2"/>
    <w:rsid w:val="00AA1EE9"/>
    <w:rsid w:val="00AA694A"/>
    <w:rsid w:val="00AB0056"/>
    <w:rsid w:val="00AB3BCA"/>
    <w:rsid w:val="00AB57D7"/>
    <w:rsid w:val="00AB7004"/>
    <w:rsid w:val="00AC21AB"/>
    <w:rsid w:val="00AC4106"/>
    <w:rsid w:val="00AC6719"/>
    <w:rsid w:val="00AC7033"/>
    <w:rsid w:val="00AD27B6"/>
    <w:rsid w:val="00AD5855"/>
    <w:rsid w:val="00AE1DB0"/>
    <w:rsid w:val="00AE70BF"/>
    <w:rsid w:val="00AE7385"/>
    <w:rsid w:val="00AE7C44"/>
    <w:rsid w:val="00AF177E"/>
    <w:rsid w:val="00AF5EB0"/>
    <w:rsid w:val="00B00666"/>
    <w:rsid w:val="00B07140"/>
    <w:rsid w:val="00B106AB"/>
    <w:rsid w:val="00B172C1"/>
    <w:rsid w:val="00B30B0A"/>
    <w:rsid w:val="00B343EF"/>
    <w:rsid w:val="00B41C25"/>
    <w:rsid w:val="00B42B75"/>
    <w:rsid w:val="00B5290C"/>
    <w:rsid w:val="00B551D7"/>
    <w:rsid w:val="00B65F9E"/>
    <w:rsid w:val="00B67EB3"/>
    <w:rsid w:val="00B7125F"/>
    <w:rsid w:val="00B716FE"/>
    <w:rsid w:val="00B83E8B"/>
    <w:rsid w:val="00B84ECE"/>
    <w:rsid w:val="00B9223E"/>
    <w:rsid w:val="00BA7588"/>
    <w:rsid w:val="00BB5651"/>
    <w:rsid w:val="00BB75FE"/>
    <w:rsid w:val="00BD7A51"/>
    <w:rsid w:val="00BF33E5"/>
    <w:rsid w:val="00C025E3"/>
    <w:rsid w:val="00C06C79"/>
    <w:rsid w:val="00C10245"/>
    <w:rsid w:val="00C23E21"/>
    <w:rsid w:val="00C26C74"/>
    <w:rsid w:val="00C30F96"/>
    <w:rsid w:val="00C32EEB"/>
    <w:rsid w:val="00C40CF5"/>
    <w:rsid w:val="00C45473"/>
    <w:rsid w:val="00C525A1"/>
    <w:rsid w:val="00C53935"/>
    <w:rsid w:val="00C56F7E"/>
    <w:rsid w:val="00C66B2A"/>
    <w:rsid w:val="00C707F1"/>
    <w:rsid w:val="00C731F0"/>
    <w:rsid w:val="00C914CD"/>
    <w:rsid w:val="00C91E70"/>
    <w:rsid w:val="00CA269B"/>
    <w:rsid w:val="00CA3DC5"/>
    <w:rsid w:val="00CA5A94"/>
    <w:rsid w:val="00CB20EA"/>
    <w:rsid w:val="00CB2544"/>
    <w:rsid w:val="00CC3AE8"/>
    <w:rsid w:val="00CD2A23"/>
    <w:rsid w:val="00CD2C97"/>
    <w:rsid w:val="00CF2882"/>
    <w:rsid w:val="00CF2A63"/>
    <w:rsid w:val="00CF7C73"/>
    <w:rsid w:val="00D061EF"/>
    <w:rsid w:val="00D1081D"/>
    <w:rsid w:val="00D10AB0"/>
    <w:rsid w:val="00D1549C"/>
    <w:rsid w:val="00D2577F"/>
    <w:rsid w:val="00D32EC2"/>
    <w:rsid w:val="00D35ABD"/>
    <w:rsid w:val="00D552C6"/>
    <w:rsid w:val="00D65E52"/>
    <w:rsid w:val="00D72D79"/>
    <w:rsid w:val="00D72F35"/>
    <w:rsid w:val="00D741C4"/>
    <w:rsid w:val="00D768A8"/>
    <w:rsid w:val="00D76D52"/>
    <w:rsid w:val="00D878F8"/>
    <w:rsid w:val="00D87D9A"/>
    <w:rsid w:val="00D901D3"/>
    <w:rsid w:val="00D9585F"/>
    <w:rsid w:val="00DB45D4"/>
    <w:rsid w:val="00DC66AC"/>
    <w:rsid w:val="00DE6822"/>
    <w:rsid w:val="00E03C26"/>
    <w:rsid w:val="00E07A2D"/>
    <w:rsid w:val="00E1044F"/>
    <w:rsid w:val="00E23894"/>
    <w:rsid w:val="00E36A8F"/>
    <w:rsid w:val="00E45DF5"/>
    <w:rsid w:val="00E54AC5"/>
    <w:rsid w:val="00E57EA1"/>
    <w:rsid w:val="00E60CE5"/>
    <w:rsid w:val="00E6795A"/>
    <w:rsid w:val="00E91EF1"/>
    <w:rsid w:val="00EA647B"/>
    <w:rsid w:val="00EC03C1"/>
    <w:rsid w:val="00EC0E7C"/>
    <w:rsid w:val="00EC27B8"/>
    <w:rsid w:val="00ED11F1"/>
    <w:rsid w:val="00EE3053"/>
    <w:rsid w:val="00EE39D0"/>
    <w:rsid w:val="00EE53E0"/>
    <w:rsid w:val="00EE65D8"/>
    <w:rsid w:val="00F01D7F"/>
    <w:rsid w:val="00F17FE3"/>
    <w:rsid w:val="00F20B7E"/>
    <w:rsid w:val="00F2550A"/>
    <w:rsid w:val="00F305E5"/>
    <w:rsid w:val="00F35D82"/>
    <w:rsid w:val="00F439C6"/>
    <w:rsid w:val="00F517E4"/>
    <w:rsid w:val="00F53057"/>
    <w:rsid w:val="00F62602"/>
    <w:rsid w:val="00F72541"/>
    <w:rsid w:val="00FA0AE2"/>
    <w:rsid w:val="00FA50E9"/>
    <w:rsid w:val="00FA7D8C"/>
    <w:rsid w:val="00FC1E96"/>
    <w:rsid w:val="00FC4602"/>
    <w:rsid w:val="00FC7856"/>
    <w:rsid w:val="00FD6BBA"/>
    <w:rsid w:val="00FE0981"/>
    <w:rsid w:val="00FE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AA9"/>
    <w:rPr>
      <w:sz w:val="24"/>
      <w:szCs w:val="24"/>
    </w:rPr>
  </w:style>
  <w:style w:type="paragraph" w:styleId="1">
    <w:name w:val="heading 1"/>
    <w:basedOn w:val="a"/>
    <w:next w:val="a"/>
    <w:qFormat/>
    <w:rsid w:val="001B1163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1B11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B1163"/>
    <w:pPr>
      <w:keepNext/>
      <w:tabs>
        <w:tab w:val="left" w:pos="2439"/>
        <w:tab w:val="left" w:pos="2799"/>
      </w:tabs>
      <w:suppressAutoHyphens/>
      <w:jc w:val="center"/>
      <w:outlineLvl w:val="3"/>
    </w:pPr>
    <w:rPr>
      <w:b/>
      <w:sz w:val="26"/>
    </w:rPr>
  </w:style>
  <w:style w:type="paragraph" w:styleId="6">
    <w:name w:val="heading 6"/>
    <w:basedOn w:val="a"/>
    <w:next w:val="a"/>
    <w:qFormat/>
    <w:rsid w:val="001B11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0AA9"/>
    <w:pPr>
      <w:jc w:val="center"/>
    </w:pPr>
    <w:rPr>
      <w:b/>
      <w:szCs w:val="20"/>
    </w:rPr>
  </w:style>
  <w:style w:type="paragraph" w:customStyle="1" w:styleId="ConsNormal">
    <w:name w:val="ConsNormal"/>
    <w:rsid w:val="00040A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40A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40A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40A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B1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aliases w:val="Обычный (Web)1"/>
    <w:basedOn w:val="a"/>
    <w:rsid w:val="001B1163"/>
  </w:style>
  <w:style w:type="paragraph" w:styleId="a5">
    <w:name w:val="footer"/>
    <w:basedOn w:val="a"/>
    <w:rsid w:val="001B116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B11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4A1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774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FA7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777</cp:lastModifiedBy>
  <cp:revision>2</cp:revision>
  <cp:lastPrinted>2017-01-12T08:42:00Z</cp:lastPrinted>
  <dcterms:created xsi:type="dcterms:W3CDTF">2019-11-11T03:37:00Z</dcterms:created>
  <dcterms:modified xsi:type="dcterms:W3CDTF">2019-11-11T03:37:00Z</dcterms:modified>
</cp:coreProperties>
</file>