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91" w:rsidRDefault="00FE7291" w:rsidP="00FE7291">
      <w:pPr>
        <w:jc w:val="center"/>
        <w:rPr>
          <w:rFonts w:eastAsia="Times New Roman"/>
          <w:spacing w:val="0"/>
          <w:lang w:eastAsia="en-US"/>
        </w:rPr>
      </w:pPr>
      <w:r>
        <w:rPr>
          <w:rFonts w:eastAsia="Times New Roman"/>
          <w:spacing w:val="0"/>
          <w:lang w:eastAsia="en-US"/>
        </w:rPr>
        <w:t>РОССИЙСКАЯ ФЕДЕРАЦИЯ</w:t>
      </w:r>
    </w:p>
    <w:p w:rsidR="00FE7291" w:rsidRDefault="00FE7291" w:rsidP="00FE7291">
      <w:pPr>
        <w:jc w:val="center"/>
        <w:rPr>
          <w:rFonts w:eastAsia="Times New Roman"/>
          <w:spacing w:val="0"/>
          <w:lang w:eastAsia="en-US"/>
        </w:rPr>
      </w:pPr>
    </w:p>
    <w:p w:rsidR="00FE7291" w:rsidRDefault="00FE7291" w:rsidP="00FE7291">
      <w:pPr>
        <w:jc w:val="center"/>
        <w:rPr>
          <w:rFonts w:eastAsia="Times New Roman"/>
          <w:spacing w:val="0"/>
          <w:lang w:eastAsia="en-US"/>
        </w:rPr>
      </w:pPr>
      <w:r>
        <w:rPr>
          <w:rFonts w:eastAsia="Times New Roman"/>
          <w:spacing w:val="0"/>
          <w:lang w:eastAsia="en-US"/>
        </w:rPr>
        <w:t>РЕСПУБЛИКА ХАКАСИЯ</w:t>
      </w:r>
    </w:p>
    <w:p w:rsidR="00FE7291" w:rsidRDefault="00FE7291" w:rsidP="00FE7291">
      <w:pPr>
        <w:jc w:val="center"/>
        <w:rPr>
          <w:rFonts w:eastAsia="Times New Roman"/>
          <w:spacing w:val="0"/>
          <w:lang w:eastAsia="en-US"/>
        </w:rPr>
      </w:pPr>
    </w:p>
    <w:p w:rsidR="00FE7291" w:rsidRDefault="00FE7291" w:rsidP="00FE7291">
      <w:pPr>
        <w:jc w:val="center"/>
        <w:rPr>
          <w:rFonts w:eastAsia="Times New Roman"/>
          <w:spacing w:val="0"/>
          <w:lang w:eastAsia="en-US"/>
        </w:rPr>
      </w:pPr>
      <w:r>
        <w:rPr>
          <w:rFonts w:eastAsia="Times New Roman"/>
          <w:spacing w:val="0"/>
          <w:lang w:eastAsia="en-US"/>
        </w:rPr>
        <w:t>Администрация Соленоозерного сельсовета</w:t>
      </w:r>
    </w:p>
    <w:p w:rsidR="00FE7291" w:rsidRDefault="00FE7291" w:rsidP="00FE7291">
      <w:pPr>
        <w:rPr>
          <w:rFonts w:eastAsia="Times New Roman"/>
          <w:spacing w:val="0"/>
          <w:lang w:eastAsia="en-US"/>
        </w:rPr>
      </w:pPr>
    </w:p>
    <w:p w:rsidR="00FE7291" w:rsidRDefault="00FE7291" w:rsidP="00FE7291">
      <w:pPr>
        <w:jc w:val="center"/>
        <w:rPr>
          <w:rFonts w:eastAsia="Times New Roman"/>
          <w:spacing w:val="0"/>
          <w:lang w:eastAsia="en-US"/>
        </w:rPr>
      </w:pPr>
      <w:r>
        <w:rPr>
          <w:rFonts w:eastAsia="Times New Roman"/>
          <w:spacing w:val="0"/>
          <w:lang w:eastAsia="en-US"/>
        </w:rPr>
        <w:t>П О С Т А Н О В Л Е Н И Е</w:t>
      </w:r>
    </w:p>
    <w:p w:rsidR="00FE7291" w:rsidRDefault="00FE7291" w:rsidP="00FE7291">
      <w:pPr>
        <w:jc w:val="center"/>
        <w:rPr>
          <w:rFonts w:eastAsia="Times New Roman"/>
          <w:spacing w:val="0"/>
          <w:lang w:eastAsia="en-US"/>
        </w:rPr>
      </w:pPr>
      <w:r>
        <w:rPr>
          <w:rFonts w:eastAsia="Times New Roman"/>
          <w:spacing w:val="0"/>
          <w:lang w:eastAsia="en-US"/>
        </w:rPr>
        <w:t xml:space="preserve"> </w:t>
      </w:r>
    </w:p>
    <w:p w:rsidR="00FE7291" w:rsidRDefault="00FE7291" w:rsidP="00FE7291">
      <w:pPr>
        <w:rPr>
          <w:rFonts w:eastAsia="Times New Roman"/>
          <w:spacing w:val="0"/>
          <w:lang w:eastAsia="en-US"/>
        </w:rPr>
      </w:pPr>
      <w:r>
        <w:rPr>
          <w:rFonts w:eastAsia="Times New Roman"/>
          <w:spacing w:val="0"/>
          <w:lang w:eastAsia="en-US"/>
        </w:rPr>
        <w:t>02</w:t>
      </w:r>
      <w:r>
        <w:rPr>
          <w:rFonts w:eastAsia="Times New Roman"/>
          <w:spacing w:val="0"/>
          <w:lang w:eastAsia="en-US"/>
        </w:rPr>
        <w:t>.0</w:t>
      </w:r>
      <w:r>
        <w:rPr>
          <w:rFonts w:eastAsia="Times New Roman"/>
          <w:spacing w:val="0"/>
          <w:lang w:eastAsia="en-US"/>
        </w:rPr>
        <w:t>9</w:t>
      </w:r>
      <w:r>
        <w:rPr>
          <w:rFonts w:eastAsia="Times New Roman"/>
          <w:spacing w:val="0"/>
          <w:lang w:eastAsia="en-US"/>
        </w:rPr>
        <w:t xml:space="preserve">.2024г.                                         с. Соленоозерное                        </w:t>
      </w:r>
      <w:r>
        <w:rPr>
          <w:rFonts w:eastAsia="Times New Roman"/>
          <w:spacing w:val="0"/>
          <w:lang w:eastAsia="en-US"/>
        </w:rPr>
        <w:t xml:space="preserve">                            № 67</w:t>
      </w:r>
    </w:p>
    <w:p w:rsidR="00FE7291" w:rsidRDefault="00FE7291" w:rsidP="00FE7291">
      <w:pPr>
        <w:rPr>
          <w:color w:val="000000"/>
          <w:spacing w:val="0"/>
        </w:rPr>
      </w:pPr>
    </w:p>
    <w:p w:rsidR="00FE7291" w:rsidRPr="00E30B07" w:rsidRDefault="00FE7291" w:rsidP="00FE7291">
      <w:pPr>
        <w:pStyle w:val="a6"/>
        <w:rPr>
          <w:rFonts w:ascii="Times New Roman" w:eastAsia="Times New Roman CYR" w:hAnsi="Times New Roman"/>
          <w:sz w:val="24"/>
          <w:szCs w:val="24"/>
        </w:rPr>
      </w:pPr>
      <w:r w:rsidRPr="00FE7291">
        <w:rPr>
          <w:rFonts w:ascii="Times New Roman" w:hAnsi="Times New Roman"/>
          <w:sz w:val="24"/>
          <w:szCs w:val="24"/>
        </w:rPr>
        <w:t>О внесении изменений</w:t>
      </w:r>
      <w:r>
        <w:t xml:space="preserve"> в </w:t>
      </w:r>
      <w:r>
        <w:t>«</w:t>
      </w:r>
      <w:r>
        <w:rPr>
          <w:rFonts w:ascii="Times New Roman" w:eastAsia="Times New Roman CYR" w:hAnsi="Times New Roman"/>
          <w:sz w:val="24"/>
          <w:szCs w:val="24"/>
        </w:rPr>
        <w:t>Порядок</w:t>
      </w:r>
      <w:r w:rsidRPr="00E30B07">
        <w:rPr>
          <w:rFonts w:ascii="Times New Roman" w:eastAsia="Times New Roman CYR" w:hAnsi="Times New Roman"/>
          <w:sz w:val="24"/>
          <w:szCs w:val="24"/>
        </w:rPr>
        <w:t xml:space="preserve"> принятия решения</w:t>
      </w:r>
    </w:p>
    <w:p w:rsidR="00FE7291" w:rsidRDefault="00FE7291" w:rsidP="00FE7291">
      <w:pPr>
        <w:pStyle w:val="a6"/>
        <w:rPr>
          <w:rFonts w:ascii="Times New Roman" w:eastAsia="Times New Roman CYR" w:hAnsi="Times New Roman"/>
          <w:sz w:val="24"/>
          <w:szCs w:val="24"/>
        </w:rPr>
      </w:pPr>
      <w:r w:rsidRPr="00E30B07">
        <w:rPr>
          <w:rFonts w:ascii="Times New Roman" w:eastAsia="Times New Roman CYR" w:hAnsi="Times New Roman"/>
          <w:sz w:val="24"/>
          <w:szCs w:val="24"/>
        </w:rPr>
        <w:t>о признании безнадежной к взысканию задолженности</w:t>
      </w:r>
    </w:p>
    <w:p w:rsidR="00FE7291" w:rsidRPr="00FE7291" w:rsidRDefault="00FE7291" w:rsidP="00FE7291">
      <w:pPr>
        <w:pStyle w:val="a6"/>
        <w:rPr>
          <w:rFonts w:ascii="Times New Roman" w:eastAsia="Times New Roman CYR" w:hAnsi="Times New Roman"/>
          <w:sz w:val="24"/>
          <w:szCs w:val="24"/>
        </w:rPr>
      </w:pPr>
      <w:r w:rsidRPr="00E30B07">
        <w:rPr>
          <w:rFonts w:ascii="Times New Roman" w:eastAsia="Times New Roman CYR" w:hAnsi="Times New Roman"/>
          <w:sz w:val="24"/>
          <w:szCs w:val="24"/>
        </w:rPr>
        <w:t>по платежам в бюджет»</w:t>
      </w:r>
      <w:r>
        <w:rPr>
          <w:bCs/>
          <w:shd w:val="clear" w:color="auto" w:fill="FFFFFF"/>
        </w:rPr>
        <w:t xml:space="preserve">, </w:t>
      </w:r>
      <w:r w:rsidRPr="00FE72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утвержденное </w:t>
      </w:r>
      <w:r w:rsidRPr="00FE7291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FE7291" w:rsidRDefault="00FE7291" w:rsidP="00FE7291">
      <w:pPr>
        <w:rPr>
          <w:spacing w:val="0"/>
        </w:rPr>
      </w:pPr>
      <w:r w:rsidRPr="00FE7291">
        <w:rPr>
          <w:spacing w:val="0"/>
        </w:rPr>
        <w:t>Администрации Соленоозерного сельсовета от</w:t>
      </w:r>
      <w:r>
        <w:rPr>
          <w:spacing w:val="0"/>
        </w:rPr>
        <w:t xml:space="preserve"> 23.10.2020</w:t>
      </w:r>
      <w:r>
        <w:rPr>
          <w:spacing w:val="0"/>
        </w:rPr>
        <w:t xml:space="preserve"> № </w:t>
      </w:r>
      <w:r>
        <w:rPr>
          <w:spacing w:val="0"/>
        </w:rPr>
        <w:t>71</w:t>
      </w:r>
    </w:p>
    <w:p w:rsidR="00FE7291" w:rsidRDefault="00FE7291" w:rsidP="00FE7291">
      <w:pPr>
        <w:rPr>
          <w:color w:val="000000"/>
          <w:spacing w:val="0"/>
        </w:rPr>
      </w:pPr>
    </w:p>
    <w:p w:rsidR="00FE7291" w:rsidRDefault="00FE7291" w:rsidP="00FE7291">
      <w:pPr>
        <w:pStyle w:val="s3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bCs w:val="0"/>
          <w:color w:val="auto"/>
          <w:sz w:val="24"/>
          <w:szCs w:val="24"/>
          <w:shd w:val="clear" w:color="auto" w:fill="FFFFFF"/>
        </w:rPr>
      </w:pPr>
      <w:r w:rsidRPr="00FE7291">
        <w:rPr>
          <w:rFonts w:eastAsia="Times New Roman CYR"/>
          <w:b w:val="0"/>
          <w:color w:val="auto"/>
          <w:sz w:val="24"/>
          <w:szCs w:val="24"/>
        </w:rPr>
        <w:t xml:space="preserve">В соответствии со </w:t>
      </w:r>
      <w:r w:rsidRPr="00FE7291">
        <w:rPr>
          <w:rFonts w:eastAsia="Times New Roman CYR"/>
          <w:b w:val="0"/>
          <w:color w:val="auto"/>
          <w:sz w:val="24"/>
          <w:szCs w:val="24"/>
          <w:lang/>
        </w:rPr>
        <w:t>статьей 47.2</w:t>
      </w:r>
      <w:r w:rsidRPr="00FE7291">
        <w:rPr>
          <w:rFonts w:eastAsia="Times New Roman CYR"/>
          <w:b w:val="0"/>
          <w:color w:val="auto"/>
          <w:sz w:val="24"/>
          <w:szCs w:val="24"/>
        </w:rPr>
        <w:t xml:space="preserve"> Бюджетного кодекса Российской Федерации, </w:t>
      </w:r>
      <w:r w:rsidRPr="00FE7291">
        <w:rPr>
          <w:b w:val="0"/>
          <w:color w:val="auto"/>
          <w:sz w:val="24"/>
          <w:szCs w:val="24"/>
        </w:rPr>
        <w:t>Федеральным Законом от 06.10.2003г. № 131- ФЗ «Об общих принципах организации местного самоуправления в Российской Федерации</w:t>
      </w:r>
      <w:r>
        <w:rPr>
          <w:b w:val="0"/>
          <w:color w:val="auto"/>
          <w:sz w:val="24"/>
          <w:szCs w:val="24"/>
        </w:rPr>
        <w:t xml:space="preserve">», </w:t>
      </w:r>
      <w:r>
        <w:rPr>
          <w:b w:val="0"/>
          <w:color w:val="auto"/>
          <w:sz w:val="24"/>
          <w:szCs w:val="24"/>
        </w:rPr>
        <w:t xml:space="preserve">рассмотрев протест прокуратуры Ширинского района от 26.08.2024 № 7-4-2024, </w:t>
      </w:r>
      <w:r>
        <w:rPr>
          <w:b w:val="0"/>
          <w:bCs w:val="0"/>
          <w:color w:val="auto"/>
          <w:sz w:val="24"/>
          <w:szCs w:val="24"/>
          <w:shd w:val="clear" w:color="auto" w:fill="FFFFFF"/>
        </w:rPr>
        <w:t xml:space="preserve">руководствуясь Уставом муниципального образования Соленоозерный сельсовет, администрация Соленоозерного сельсовета </w:t>
      </w:r>
    </w:p>
    <w:p w:rsidR="00FE7291" w:rsidRDefault="00FE7291" w:rsidP="00FE7291">
      <w:pPr>
        <w:pStyle w:val="s32"/>
        <w:shd w:val="clear" w:color="auto" w:fill="FFFFFF"/>
        <w:spacing w:before="0" w:beforeAutospacing="0" w:after="0" w:afterAutospacing="0"/>
        <w:ind w:firstLine="540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FE7291" w:rsidRDefault="00FE7291" w:rsidP="00FE7291">
      <w:pPr>
        <w:jc w:val="center"/>
        <w:rPr>
          <w:color w:val="000000"/>
          <w:spacing w:val="0"/>
        </w:rPr>
      </w:pPr>
      <w:r>
        <w:rPr>
          <w:color w:val="000000"/>
          <w:spacing w:val="0"/>
        </w:rPr>
        <w:t>ПОСТАНОВЛЯЕТ:</w:t>
      </w:r>
    </w:p>
    <w:p w:rsidR="00FE7291" w:rsidRDefault="00FE7291" w:rsidP="00FE7291">
      <w:pPr>
        <w:jc w:val="both"/>
        <w:rPr>
          <w:color w:val="000000"/>
          <w:spacing w:val="0"/>
        </w:rPr>
      </w:pPr>
    </w:p>
    <w:p w:rsidR="00FE7291" w:rsidRPr="00FE7291" w:rsidRDefault="00FE7291" w:rsidP="00FE7291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FE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291">
        <w:rPr>
          <w:rFonts w:ascii="Times New Roman" w:hAnsi="Times New Roman"/>
          <w:color w:val="000000"/>
          <w:sz w:val="24"/>
          <w:szCs w:val="24"/>
        </w:rPr>
        <w:t>Внести в</w:t>
      </w:r>
      <w:r w:rsidRPr="00FE7291">
        <w:rPr>
          <w:rFonts w:ascii="Times New Roman" w:hAnsi="Times New Roman"/>
          <w:sz w:val="24"/>
          <w:szCs w:val="24"/>
        </w:rPr>
        <w:t xml:space="preserve"> </w:t>
      </w:r>
      <w:r w:rsidRPr="00FE7291">
        <w:rPr>
          <w:rFonts w:ascii="Times New Roman" w:eastAsia="Times New Roman CYR" w:hAnsi="Times New Roman"/>
          <w:sz w:val="24"/>
          <w:szCs w:val="24"/>
        </w:rPr>
        <w:t>Порядок принятия решения</w:t>
      </w:r>
      <w:r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FE7291">
        <w:rPr>
          <w:rFonts w:ascii="Times New Roman" w:eastAsia="Times New Roman CYR" w:hAnsi="Times New Roman"/>
          <w:sz w:val="24"/>
          <w:szCs w:val="24"/>
        </w:rPr>
        <w:t>о признании безнадежной к взысканию задолженности</w:t>
      </w:r>
      <w:r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FE7291">
        <w:rPr>
          <w:rFonts w:ascii="Times New Roman" w:eastAsia="Times New Roman CYR" w:hAnsi="Times New Roman"/>
          <w:sz w:val="24"/>
          <w:szCs w:val="24"/>
        </w:rPr>
        <w:t>по платежам в бюджет»</w:t>
      </w:r>
      <w:r w:rsidRPr="00FE72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утвержденное </w:t>
      </w:r>
      <w:r w:rsidRPr="00FE7291">
        <w:rPr>
          <w:rFonts w:ascii="Times New Roman" w:hAnsi="Times New Roman"/>
          <w:sz w:val="24"/>
          <w:szCs w:val="24"/>
        </w:rPr>
        <w:t>постановлением Администраци</w:t>
      </w:r>
      <w:r>
        <w:rPr>
          <w:rFonts w:ascii="Times New Roman" w:hAnsi="Times New Roman"/>
          <w:sz w:val="24"/>
          <w:szCs w:val="24"/>
        </w:rPr>
        <w:t>и Соленоозерного сельсовета от 23.10</w:t>
      </w:r>
      <w:r w:rsidRPr="00FE729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FE729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</w:t>
      </w:r>
      <w:r w:rsidRPr="00FE7291">
        <w:rPr>
          <w:rFonts w:ascii="Times New Roman" w:hAnsi="Times New Roman"/>
          <w:sz w:val="24"/>
          <w:szCs w:val="24"/>
        </w:rPr>
        <w:t xml:space="preserve">, </w:t>
      </w:r>
      <w:r w:rsidRPr="00FE7291"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6F55C0" w:rsidRDefault="00FE7291" w:rsidP="00FE7291">
      <w:pPr>
        <w:numPr>
          <w:ilvl w:val="1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0"/>
        </w:rPr>
      </w:pPr>
      <w:r>
        <w:rPr>
          <w:color w:val="000000"/>
          <w:spacing w:val="0"/>
        </w:rPr>
        <w:t>под</w:t>
      </w:r>
      <w:r w:rsidRPr="00FE7291">
        <w:rPr>
          <w:color w:val="000000"/>
          <w:spacing w:val="0"/>
        </w:rPr>
        <w:t xml:space="preserve">пункт </w:t>
      </w:r>
      <w:r>
        <w:rPr>
          <w:color w:val="000000"/>
          <w:spacing w:val="0"/>
        </w:rPr>
        <w:t xml:space="preserve">4.2 </w:t>
      </w:r>
      <w:r w:rsidR="006F55C0">
        <w:rPr>
          <w:color w:val="000000"/>
          <w:spacing w:val="0"/>
        </w:rPr>
        <w:t>в пункте</w:t>
      </w:r>
      <w:r>
        <w:rPr>
          <w:color w:val="000000"/>
          <w:spacing w:val="0"/>
        </w:rPr>
        <w:t xml:space="preserve"> 4 Порядка изложить в новой редакции:</w:t>
      </w:r>
    </w:p>
    <w:p w:rsidR="00FE7291" w:rsidRDefault="006F55C0" w:rsidP="006F55C0">
      <w:pPr>
        <w:tabs>
          <w:tab w:val="left" w:pos="0"/>
          <w:tab w:val="left" w:pos="993"/>
        </w:tabs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«4.2. </w:t>
      </w:r>
      <w:r w:rsidRPr="006F55C0">
        <w:rPr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6F55C0"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 w:rsidRPr="006F55C0">
        <w:rPr>
          <w:shd w:val="clear" w:color="auto" w:fill="FFFFFF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r w:rsidRPr="006F55C0">
        <w:rPr>
          <w:shd w:val="clear" w:color="auto" w:fill="FFFFFF"/>
        </w:rPr>
        <w:t>обязанности по уплате,</w:t>
      </w:r>
      <w:r w:rsidRPr="006F55C0">
        <w:rPr>
          <w:shd w:val="clear" w:color="auto" w:fill="FFFFFF"/>
        </w:rPr>
        <w:t xml:space="preserve"> которой он освобожден в соответствии с указанным Федеральным законом</w:t>
      </w:r>
      <w:r w:rsidR="00FE7291" w:rsidRPr="006F55C0">
        <w:rPr>
          <w:spacing w:val="0"/>
        </w:rPr>
        <w:t>».</w:t>
      </w:r>
    </w:p>
    <w:p w:rsidR="00FE7291" w:rsidRDefault="00FE7291" w:rsidP="00FE7291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>
        <w:t xml:space="preserve">1.2.  </w:t>
      </w:r>
      <w:r w:rsidR="006F55C0">
        <w:t>подпункт 4.3. пункта 4 Порядка исключить</w:t>
      </w:r>
      <w:r>
        <w:t xml:space="preserve">.  </w:t>
      </w:r>
    </w:p>
    <w:p w:rsidR="006F55C0" w:rsidRDefault="006F55C0" w:rsidP="00FE7291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1.3. пункт 4 Порядка дополнить подпунктом 4.8. следующего содержания:</w:t>
      </w:r>
    </w:p>
    <w:p w:rsidR="00FE7291" w:rsidRPr="006F55C0" w:rsidRDefault="006F55C0" w:rsidP="00FE7291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0" w:name="_GoBack"/>
      <w:r w:rsidRPr="006F55C0">
        <w:t xml:space="preserve">«4.8.  </w:t>
      </w:r>
      <w:r w:rsidRPr="006F55C0">
        <w:rPr>
          <w:color w:val="000000"/>
          <w:shd w:val="clear" w:color="auto" w:fill="FFFFFF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6F55C0">
        <w:rPr>
          <w:color w:val="000000"/>
          <w:shd w:val="clear" w:color="auto" w:fill="FFFFFF"/>
        </w:rPr>
        <w:t>».</w:t>
      </w:r>
    </w:p>
    <w:bookmarkEnd w:id="0"/>
    <w:p w:rsidR="00FE7291" w:rsidRDefault="00FE7291" w:rsidP="00FE7291">
      <w:pPr>
        <w:ind w:firstLine="567"/>
        <w:jc w:val="both"/>
        <w:rPr>
          <w:rFonts w:eastAsiaTheme="minorEastAsia"/>
          <w:spacing w:val="0"/>
        </w:rPr>
      </w:pPr>
      <w:r>
        <w:rPr>
          <w:rFonts w:eastAsia="Times New Roman"/>
          <w:spacing w:val="0"/>
        </w:rPr>
        <w:t xml:space="preserve">2. </w:t>
      </w:r>
      <w:r>
        <w:rPr>
          <w:rFonts w:eastAsiaTheme="minorEastAsia"/>
          <w:spacing w:val="0"/>
        </w:rPr>
        <w:t xml:space="preserve">Настоящее постановление вступает в силу после официального обнародования (опубликования) и подлежит размещению на официальном сайте администрации Соленоозерного сельсовета. </w:t>
      </w:r>
    </w:p>
    <w:p w:rsidR="00FE7291" w:rsidRDefault="00FE7291" w:rsidP="00FE7291">
      <w:pPr>
        <w:ind w:firstLine="567"/>
        <w:jc w:val="both"/>
        <w:rPr>
          <w:rFonts w:eastAsia="Times New Roman"/>
          <w:spacing w:val="0"/>
        </w:rPr>
      </w:pPr>
      <w:r>
        <w:rPr>
          <w:rFonts w:eastAsia="Times New Roman"/>
          <w:spacing w:val="0"/>
        </w:rPr>
        <w:t>3. Контроль за исполнением настоящего постановления оставляю за собой.</w:t>
      </w:r>
    </w:p>
    <w:p w:rsidR="00FE7291" w:rsidRDefault="00FE7291" w:rsidP="00FE7291">
      <w:pPr>
        <w:ind w:firstLine="567"/>
        <w:jc w:val="both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 </w:t>
      </w:r>
    </w:p>
    <w:p w:rsidR="00FE7291" w:rsidRDefault="00FE7291" w:rsidP="00FE7291">
      <w:pPr>
        <w:ind w:firstLine="567"/>
        <w:jc w:val="both"/>
        <w:rPr>
          <w:rFonts w:eastAsia="Times New Roman"/>
          <w:spacing w:val="0"/>
        </w:rPr>
      </w:pPr>
    </w:p>
    <w:p w:rsidR="00FE7291" w:rsidRDefault="00FE7291" w:rsidP="00FE7291">
      <w:pPr>
        <w:jc w:val="both"/>
        <w:rPr>
          <w:rFonts w:eastAsia="Times New Roman"/>
          <w:spacing w:val="0"/>
        </w:rPr>
      </w:pPr>
    </w:p>
    <w:p w:rsidR="00FE7291" w:rsidRDefault="00FE7291" w:rsidP="00FE7291">
      <w:pPr>
        <w:rPr>
          <w:rFonts w:eastAsia="Times New Roman"/>
          <w:spacing w:val="0"/>
        </w:rPr>
      </w:pPr>
      <w:r>
        <w:rPr>
          <w:rFonts w:eastAsia="Times New Roman"/>
          <w:spacing w:val="0"/>
        </w:rPr>
        <w:t>Глава</w:t>
      </w:r>
    </w:p>
    <w:p w:rsidR="00FE7291" w:rsidRDefault="00FE7291" w:rsidP="00FE7291">
      <w:r>
        <w:rPr>
          <w:rFonts w:eastAsia="Times New Roman"/>
          <w:spacing w:val="0"/>
        </w:rPr>
        <w:t>Соленоозерного сельсовета                                                     А.П.Никитин</w:t>
      </w:r>
    </w:p>
    <w:p w:rsidR="004E6BE6" w:rsidRDefault="004E6BE6"/>
    <w:sectPr w:rsidR="004E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5539A"/>
    <w:multiLevelType w:val="multilevel"/>
    <w:tmpl w:val="4C1E92EE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"/>
      <w:lvlJc w:val="left"/>
      <w:pPr>
        <w:ind w:left="861" w:hanging="360"/>
      </w:pPr>
    </w:lvl>
    <w:lvl w:ilvl="2">
      <w:start w:val="1"/>
      <w:numFmt w:val="decimal"/>
      <w:isLgl/>
      <w:lvlText w:val="%1.%2.%3"/>
      <w:lvlJc w:val="left"/>
      <w:pPr>
        <w:ind w:left="1221" w:hanging="720"/>
      </w:pPr>
    </w:lvl>
    <w:lvl w:ilvl="3">
      <w:start w:val="1"/>
      <w:numFmt w:val="decimal"/>
      <w:isLgl/>
      <w:lvlText w:val="%1.%2.%3.%4"/>
      <w:lvlJc w:val="left"/>
      <w:pPr>
        <w:ind w:left="1221" w:hanging="720"/>
      </w:pPr>
    </w:lvl>
    <w:lvl w:ilvl="4">
      <w:start w:val="1"/>
      <w:numFmt w:val="decimal"/>
      <w:isLgl/>
      <w:lvlText w:val="%1.%2.%3.%4.%5"/>
      <w:lvlJc w:val="left"/>
      <w:pPr>
        <w:ind w:left="1581" w:hanging="1080"/>
      </w:pPr>
    </w:lvl>
    <w:lvl w:ilvl="5">
      <w:start w:val="1"/>
      <w:numFmt w:val="decimal"/>
      <w:isLgl/>
      <w:lvlText w:val="%1.%2.%3.%4.%5.%6"/>
      <w:lvlJc w:val="left"/>
      <w:pPr>
        <w:ind w:left="1581" w:hanging="1080"/>
      </w:pPr>
    </w:lvl>
    <w:lvl w:ilvl="6">
      <w:start w:val="1"/>
      <w:numFmt w:val="decimal"/>
      <w:isLgl/>
      <w:lvlText w:val="%1.%2.%3.%4.%5.%6.%7"/>
      <w:lvlJc w:val="left"/>
      <w:pPr>
        <w:ind w:left="194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440"/>
      </w:pPr>
    </w:lvl>
    <w:lvl w:ilvl="8">
      <w:start w:val="1"/>
      <w:numFmt w:val="decimal"/>
      <w:isLgl/>
      <w:lvlText w:val="%1.%2.%3.%4.%5.%6.%7.%8.%9"/>
      <w:lvlJc w:val="left"/>
      <w:pPr>
        <w:ind w:left="230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0B"/>
    <w:rsid w:val="004E6BE6"/>
    <w:rsid w:val="006F55C0"/>
    <w:rsid w:val="0099710B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153C-0158-403C-AC84-615209E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91"/>
    <w:pPr>
      <w:spacing w:after="0" w:line="240" w:lineRule="auto"/>
    </w:pPr>
    <w:rPr>
      <w:rFonts w:ascii="Times New Roman" w:eastAsia="Calibri" w:hAnsi="Times New Roman" w:cs="Times New Roman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291"/>
    <w:pPr>
      <w:spacing w:before="100" w:beforeAutospacing="1" w:after="100" w:afterAutospacing="1"/>
    </w:pPr>
    <w:rPr>
      <w:rFonts w:eastAsia="Times New Roman"/>
      <w:spacing w:val="0"/>
    </w:rPr>
  </w:style>
  <w:style w:type="paragraph" w:styleId="a5">
    <w:name w:val="List Paragraph"/>
    <w:basedOn w:val="a"/>
    <w:uiPriority w:val="34"/>
    <w:qFormat/>
    <w:rsid w:val="00FE7291"/>
    <w:pPr>
      <w:ind w:left="720"/>
      <w:contextualSpacing/>
    </w:pPr>
  </w:style>
  <w:style w:type="paragraph" w:customStyle="1" w:styleId="s32">
    <w:name w:val="s_32"/>
    <w:basedOn w:val="a"/>
    <w:uiPriority w:val="99"/>
    <w:semiHidden/>
    <w:rsid w:val="00FE7291"/>
    <w:pPr>
      <w:spacing w:before="100" w:beforeAutospacing="1" w:after="100" w:afterAutospacing="1"/>
      <w:jc w:val="center"/>
    </w:pPr>
    <w:rPr>
      <w:rFonts w:eastAsia="Times New Roman"/>
      <w:b/>
      <w:bCs/>
      <w:color w:val="000080"/>
      <w:spacing w:val="0"/>
      <w:sz w:val="21"/>
      <w:szCs w:val="21"/>
    </w:rPr>
  </w:style>
  <w:style w:type="paragraph" w:styleId="a6">
    <w:name w:val="No Spacing"/>
    <w:uiPriority w:val="1"/>
    <w:qFormat/>
    <w:rsid w:val="00FE7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C0"/>
    <w:rPr>
      <w:rFonts w:ascii="Segoe UI" w:eastAsia="Calibri" w:hAnsi="Segoe UI" w:cs="Segoe UI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3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2024-09-06T08:26:00Z</cp:lastPrinted>
  <dcterms:created xsi:type="dcterms:W3CDTF">2024-09-06T08:10:00Z</dcterms:created>
  <dcterms:modified xsi:type="dcterms:W3CDTF">2024-09-06T08:26:00Z</dcterms:modified>
</cp:coreProperties>
</file>