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3A" w:rsidRPr="008768FB" w:rsidRDefault="00EA203A" w:rsidP="00EA203A">
      <w:pPr>
        <w:pStyle w:val="3"/>
        <w:numPr>
          <w:ilvl w:val="0"/>
          <w:numId w:val="0"/>
        </w:numPr>
        <w:tabs>
          <w:tab w:val="left" w:pos="708"/>
          <w:tab w:val="center" w:pos="4677"/>
          <w:tab w:val="left" w:pos="5955"/>
        </w:tabs>
        <w:jc w:val="center"/>
        <w:rPr>
          <w:bCs/>
          <w:szCs w:val="24"/>
        </w:rPr>
      </w:pPr>
      <w:r w:rsidRPr="008768FB">
        <w:rPr>
          <w:szCs w:val="24"/>
        </w:rPr>
        <w:t>РОССИЙСКАЯ ФЕДЕРАЦИЯ</w:t>
      </w:r>
    </w:p>
    <w:p w:rsidR="00EA203A" w:rsidRPr="008768FB" w:rsidRDefault="00EA203A" w:rsidP="00EA203A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bCs/>
          <w:szCs w:val="24"/>
        </w:rPr>
      </w:pPr>
      <w:r w:rsidRPr="008768FB">
        <w:rPr>
          <w:szCs w:val="24"/>
        </w:rPr>
        <w:t>РЕСПУБЛИКА ХАКАСИЯ</w:t>
      </w:r>
    </w:p>
    <w:p w:rsidR="00EA203A" w:rsidRPr="008768FB" w:rsidRDefault="00EA203A" w:rsidP="00EA203A">
      <w:pPr>
        <w:jc w:val="center"/>
      </w:pPr>
      <w:r w:rsidRPr="008768FB">
        <w:t>СОВЕТ ДЕПУТАТОВ</w:t>
      </w:r>
    </w:p>
    <w:p w:rsidR="00EA203A" w:rsidRPr="008768FB" w:rsidRDefault="00EA203A" w:rsidP="00EA203A">
      <w:pPr>
        <w:jc w:val="center"/>
      </w:pPr>
      <w:r w:rsidRPr="008768FB">
        <w:t>СОЛЕНООЗЕРНОГО СЕЛЬСОВЕТА ШИРИНСКОГО РАЙОНА</w:t>
      </w:r>
    </w:p>
    <w:p w:rsidR="00EA203A" w:rsidRPr="008768FB" w:rsidRDefault="00EA203A" w:rsidP="00EA203A">
      <w:pPr>
        <w:jc w:val="center"/>
      </w:pPr>
    </w:p>
    <w:p w:rsidR="00EA203A" w:rsidRPr="008768FB" w:rsidRDefault="00EA203A" w:rsidP="00EA203A">
      <w:pPr>
        <w:jc w:val="center"/>
      </w:pPr>
      <w:proofErr w:type="gramStart"/>
      <w:r w:rsidRPr="008768FB">
        <w:t>Р</w:t>
      </w:r>
      <w:proofErr w:type="gramEnd"/>
      <w:r w:rsidRPr="008768FB">
        <w:t xml:space="preserve"> Е Ш Е Н И Е</w:t>
      </w:r>
    </w:p>
    <w:p w:rsidR="00EA203A" w:rsidRPr="008768FB" w:rsidRDefault="00EA203A" w:rsidP="00EA203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8768FB">
        <w:rPr>
          <w:rFonts w:ascii="Times New Roman" w:hAnsi="Times New Roman" w:cs="Times New Roman"/>
          <w:b w:val="0"/>
          <w:sz w:val="24"/>
          <w:szCs w:val="24"/>
        </w:rPr>
        <w:t xml:space="preserve">26.12.2016 г.                                  </w:t>
      </w:r>
      <w:r w:rsidR="008768F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8768F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768FB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8768FB"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№ 58</w:t>
      </w:r>
    </w:p>
    <w:p w:rsidR="00EA203A" w:rsidRPr="008768FB" w:rsidRDefault="00EA203A" w:rsidP="00EA203A"/>
    <w:p w:rsidR="00EA203A" w:rsidRPr="008768FB" w:rsidRDefault="00EA203A" w:rsidP="00EA203A">
      <w:pPr>
        <w:jc w:val="both"/>
      </w:pPr>
      <w:r w:rsidRPr="008768FB">
        <w:t>Об оплате водоснабжения</w:t>
      </w:r>
    </w:p>
    <w:p w:rsidR="008768FB" w:rsidRPr="008768FB" w:rsidRDefault="008768FB" w:rsidP="00EA203A">
      <w:pPr>
        <w:jc w:val="both"/>
      </w:pPr>
      <w:r w:rsidRPr="008768FB">
        <w:t>на территории Соленоозерного сельсовета</w:t>
      </w:r>
    </w:p>
    <w:p w:rsidR="00EA203A" w:rsidRPr="008768FB" w:rsidRDefault="00EA203A" w:rsidP="00EA203A">
      <w:pPr>
        <w:jc w:val="both"/>
      </w:pPr>
    </w:p>
    <w:p w:rsidR="00EA203A" w:rsidRPr="008768FB" w:rsidRDefault="00EA203A" w:rsidP="00EA203A">
      <w:pPr>
        <w:jc w:val="both"/>
      </w:pPr>
    </w:p>
    <w:p w:rsidR="00EA203A" w:rsidRPr="008768FB" w:rsidRDefault="00EA203A" w:rsidP="00EA203A">
      <w:pPr>
        <w:ind w:firstLine="709"/>
        <w:jc w:val="both"/>
      </w:pPr>
      <w:proofErr w:type="gramStart"/>
      <w:r w:rsidRPr="008768FB">
        <w:rPr>
          <w:color w:val="000000" w:themeColor="text1"/>
        </w:rPr>
        <w:t xml:space="preserve">В соответствии с Федеральным законом от 06.10.2003 N 131-ФЗ  «Об общих принципах организации местного самоуправления в Российской Федерации», </w:t>
      </w:r>
      <w:r w:rsidR="008768FB" w:rsidRPr="008768FB">
        <w:rPr>
          <w:color w:val="000000" w:themeColor="text1"/>
        </w:rPr>
        <w:t xml:space="preserve">Приказом </w:t>
      </w:r>
      <w:proofErr w:type="spellStart"/>
      <w:r w:rsidR="008768FB" w:rsidRPr="008768FB">
        <w:rPr>
          <w:color w:val="000000" w:themeColor="text1"/>
        </w:rPr>
        <w:t>Госкомтарифэнерго</w:t>
      </w:r>
      <w:proofErr w:type="spellEnd"/>
      <w:r w:rsidR="008768FB" w:rsidRPr="008768FB">
        <w:rPr>
          <w:color w:val="000000" w:themeColor="text1"/>
        </w:rPr>
        <w:t xml:space="preserve"> Хакасии от 29.09.2016 г. № 51-в «О внесении изменений в приказ Государственного комитета по тарифам и энергетики Республики Хакасия от 05.11.2015 « 74-в «</w:t>
      </w:r>
      <w:proofErr w:type="spellStart"/>
      <w:r w:rsidR="008768FB" w:rsidRPr="008768FB">
        <w:rPr>
          <w:color w:val="000000" w:themeColor="text1"/>
        </w:rPr>
        <w:t>Ою</w:t>
      </w:r>
      <w:proofErr w:type="spellEnd"/>
      <w:r w:rsidR="008768FB" w:rsidRPr="008768FB">
        <w:rPr>
          <w:color w:val="000000" w:themeColor="text1"/>
        </w:rPr>
        <w:t xml:space="preserve"> установлении долгосрочных параметров регулирования и тарифов на питьевую воду и утверждении производственной программы для МУП с. Соленоозерное ЖКХ</w:t>
      </w:r>
      <w:proofErr w:type="gramEnd"/>
      <w:r w:rsidR="008768FB" w:rsidRPr="008768FB">
        <w:rPr>
          <w:color w:val="000000" w:themeColor="text1"/>
        </w:rPr>
        <w:t xml:space="preserve"> «Коммунальщик», осуществляющего холодное водоснабжение на 2016-2018 годы»</w:t>
      </w:r>
      <w:r w:rsidRPr="008768FB">
        <w:t xml:space="preserve">, Совет депутатов Соленоозерного сельсовета </w:t>
      </w:r>
    </w:p>
    <w:p w:rsidR="00EA203A" w:rsidRPr="008768FB" w:rsidRDefault="00EA203A" w:rsidP="00EA203A">
      <w:pPr>
        <w:jc w:val="both"/>
      </w:pPr>
    </w:p>
    <w:p w:rsidR="00EA203A" w:rsidRPr="008768FB" w:rsidRDefault="00EA203A" w:rsidP="00EA203A">
      <w:pPr>
        <w:jc w:val="center"/>
      </w:pPr>
      <w:r w:rsidRPr="008768FB">
        <w:t>РЕШИЛ:</w:t>
      </w:r>
    </w:p>
    <w:p w:rsidR="00EA203A" w:rsidRPr="008768FB" w:rsidRDefault="00EA203A" w:rsidP="00EA203A">
      <w:pPr>
        <w:jc w:val="both"/>
      </w:pPr>
    </w:p>
    <w:p w:rsidR="00EA203A" w:rsidRPr="008768FB" w:rsidRDefault="008768FB" w:rsidP="008768FB">
      <w:pPr>
        <w:pStyle w:val="a3"/>
        <w:numPr>
          <w:ilvl w:val="0"/>
          <w:numId w:val="2"/>
        </w:numPr>
        <w:jc w:val="both"/>
      </w:pPr>
      <w:r w:rsidRPr="008768FB">
        <w:t>Взимать плату за водоснабжение с жителей села Соленоозерное по фактическому проживанию на территории Соленоозерного сельсовета.</w:t>
      </w:r>
    </w:p>
    <w:p w:rsidR="00EA203A" w:rsidRPr="008768FB" w:rsidRDefault="00EA203A" w:rsidP="00EA203A">
      <w:pPr>
        <w:pStyle w:val="a3"/>
        <w:numPr>
          <w:ilvl w:val="0"/>
          <w:numId w:val="2"/>
        </w:numPr>
        <w:jc w:val="both"/>
      </w:pPr>
      <w:r w:rsidRPr="008768FB">
        <w:t>Решение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EA203A" w:rsidRPr="008768FB" w:rsidRDefault="00EA203A" w:rsidP="00EA203A">
      <w:pPr>
        <w:pStyle w:val="a3"/>
        <w:numPr>
          <w:ilvl w:val="0"/>
          <w:numId w:val="2"/>
        </w:numPr>
        <w:jc w:val="both"/>
      </w:pPr>
      <w:proofErr w:type="gramStart"/>
      <w:r w:rsidRPr="008768FB">
        <w:t>Контроль за</w:t>
      </w:r>
      <w:proofErr w:type="gramEnd"/>
      <w:r w:rsidRPr="008768FB">
        <w:t xml:space="preserve"> исполнением данного решения оставляю за собой.</w:t>
      </w:r>
    </w:p>
    <w:p w:rsidR="00EA203A" w:rsidRPr="008768FB" w:rsidRDefault="00EA203A" w:rsidP="00EA203A">
      <w:pPr>
        <w:jc w:val="both"/>
      </w:pPr>
    </w:p>
    <w:p w:rsidR="00EA203A" w:rsidRPr="008768FB" w:rsidRDefault="00EA203A" w:rsidP="00EA203A">
      <w:pPr>
        <w:jc w:val="both"/>
      </w:pPr>
    </w:p>
    <w:p w:rsidR="00EA203A" w:rsidRPr="008768FB" w:rsidRDefault="00EA203A" w:rsidP="00EA203A">
      <w:pPr>
        <w:jc w:val="both"/>
      </w:pPr>
    </w:p>
    <w:p w:rsidR="00EA203A" w:rsidRPr="008768FB" w:rsidRDefault="00EA203A" w:rsidP="00EA203A">
      <w:pPr>
        <w:jc w:val="both"/>
      </w:pPr>
      <w:r w:rsidRPr="008768FB">
        <w:t>Глава</w:t>
      </w:r>
    </w:p>
    <w:p w:rsidR="00EA203A" w:rsidRPr="008768FB" w:rsidRDefault="00EA203A" w:rsidP="00EA203A">
      <w:pPr>
        <w:jc w:val="both"/>
      </w:pPr>
      <w:r w:rsidRPr="008768FB">
        <w:t>Соленоозерного сельсовета:                                                                                    В.И.Куру</w:t>
      </w:r>
    </w:p>
    <w:p w:rsidR="00EA203A" w:rsidRPr="008768FB" w:rsidRDefault="00EA203A" w:rsidP="00EA203A">
      <w:pPr>
        <w:jc w:val="both"/>
      </w:pPr>
    </w:p>
    <w:p w:rsidR="00EA203A" w:rsidRPr="008768FB" w:rsidRDefault="00EA203A" w:rsidP="00EA203A">
      <w:pPr>
        <w:jc w:val="both"/>
      </w:pPr>
    </w:p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EA203A" w:rsidRPr="008768FB" w:rsidRDefault="00EA203A" w:rsidP="00EA203A"/>
    <w:p w:rsidR="00CE04DF" w:rsidRPr="008768FB" w:rsidRDefault="00CE04DF"/>
    <w:sectPr w:rsidR="00CE04DF" w:rsidRPr="008768F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E5FB8"/>
    <w:multiLevelType w:val="hybridMultilevel"/>
    <w:tmpl w:val="97B2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3A"/>
    <w:rsid w:val="001533BA"/>
    <w:rsid w:val="006C6E2C"/>
    <w:rsid w:val="007F714D"/>
    <w:rsid w:val="008768FB"/>
    <w:rsid w:val="009F1191"/>
    <w:rsid w:val="00B41750"/>
    <w:rsid w:val="00CE04DF"/>
    <w:rsid w:val="00EA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03A"/>
    <w:pPr>
      <w:keepNext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203A"/>
    <w:pPr>
      <w:keepNext/>
      <w:numPr>
        <w:ilvl w:val="1"/>
        <w:numId w:val="1"/>
      </w:numPr>
      <w:spacing w:line="360" w:lineRule="auto"/>
      <w:jc w:val="both"/>
      <w:outlineLvl w:val="1"/>
    </w:pPr>
    <w:rPr>
      <w:spacing w:val="-2"/>
    </w:rPr>
  </w:style>
  <w:style w:type="paragraph" w:styleId="3">
    <w:name w:val="heading 3"/>
    <w:basedOn w:val="a"/>
    <w:next w:val="a"/>
    <w:link w:val="30"/>
    <w:semiHidden/>
    <w:unhideWhenUsed/>
    <w:qFormat/>
    <w:rsid w:val="00EA203A"/>
    <w:pPr>
      <w:numPr>
        <w:ilvl w:val="2"/>
        <w:numId w:val="1"/>
      </w:numPr>
      <w:spacing w:before="120" w:after="60" w:line="360" w:lineRule="auto"/>
      <w:jc w:val="both"/>
      <w:outlineLvl w:val="2"/>
    </w:pPr>
    <w:rPr>
      <w:spacing w:val="-2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203A"/>
    <w:pPr>
      <w:keepNext/>
      <w:numPr>
        <w:ilvl w:val="3"/>
        <w:numId w:val="1"/>
      </w:numPr>
      <w:spacing w:before="240" w:after="60"/>
      <w:outlineLvl w:val="3"/>
    </w:pPr>
    <w:rPr>
      <w:b/>
      <w:bCs/>
      <w:spacing w:val="-2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A203A"/>
    <w:pPr>
      <w:numPr>
        <w:ilvl w:val="4"/>
        <w:numId w:val="1"/>
      </w:numPr>
      <w:spacing w:before="240" w:after="60"/>
      <w:outlineLvl w:val="4"/>
    </w:pPr>
    <w:rPr>
      <w:b/>
      <w:bCs/>
      <w:i/>
      <w:iCs/>
      <w:spacing w:val="-2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A203A"/>
    <w:pPr>
      <w:numPr>
        <w:ilvl w:val="5"/>
        <w:numId w:val="1"/>
      </w:numPr>
      <w:spacing w:before="240" w:after="60"/>
      <w:outlineLvl w:val="5"/>
    </w:pPr>
    <w:rPr>
      <w:b/>
      <w:bCs/>
      <w:spacing w:val="-2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A203A"/>
    <w:pPr>
      <w:numPr>
        <w:ilvl w:val="6"/>
        <w:numId w:val="1"/>
      </w:numPr>
      <w:spacing w:before="240" w:after="60"/>
      <w:outlineLvl w:val="6"/>
    </w:pPr>
    <w:rPr>
      <w:spacing w:val="-2"/>
    </w:rPr>
  </w:style>
  <w:style w:type="paragraph" w:styleId="8">
    <w:name w:val="heading 8"/>
    <w:basedOn w:val="a"/>
    <w:next w:val="a"/>
    <w:link w:val="80"/>
    <w:semiHidden/>
    <w:unhideWhenUsed/>
    <w:qFormat/>
    <w:rsid w:val="00EA203A"/>
    <w:pPr>
      <w:numPr>
        <w:ilvl w:val="7"/>
        <w:numId w:val="1"/>
      </w:numPr>
      <w:spacing w:before="240" w:after="60"/>
      <w:outlineLvl w:val="7"/>
    </w:pPr>
    <w:rPr>
      <w:i/>
      <w:iCs/>
      <w:spacing w:val="-2"/>
    </w:rPr>
  </w:style>
  <w:style w:type="paragraph" w:styleId="9">
    <w:name w:val="heading 9"/>
    <w:basedOn w:val="a"/>
    <w:next w:val="a"/>
    <w:link w:val="90"/>
    <w:semiHidden/>
    <w:unhideWhenUsed/>
    <w:qFormat/>
    <w:rsid w:val="00EA203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pacing w:val="-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03A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A203A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A203A"/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203A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A203A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A203A"/>
    <w:rPr>
      <w:rFonts w:ascii="Times New Roman" w:eastAsia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semiHidden/>
    <w:rsid w:val="00EA203A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A203A"/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A203A"/>
    <w:rPr>
      <w:rFonts w:ascii="Arial" w:eastAsia="Times New Roman" w:hAnsi="Arial" w:cs="Arial"/>
      <w:spacing w:val="-2"/>
      <w:lang w:eastAsia="ru-RU"/>
    </w:rPr>
  </w:style>
  <w:style w:type="paragraph" w:styleId="a3">
    <w:name w:val="List Paragraph"/>
    <w:basedOn w:val="a"/>
    <w:uiPriority w:val="34"/>
    <w:qFormat/>
    <w:rsid w:val="00876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2017-01-12T01:44:00Z</cp:lastPrinted>
  <dcterms:created xsi:type="dcterms:W3CDTF">2017-01-12T01:17:00Z</dcterms:created>
  <dcterms:modified xsi:type="dcterms:W3CDTF">2017-01-12T01:44:00Z</dcterms:modified>
</cp:coreProperties>
</file>