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D4" w:rsidRPr="00163EBA" w:rsidRDefault="007676D4" w:rsidP="007676D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3EBA">
        <w:rPr>
          <w:rFonts w:ascii="Times New Roman" w:hAnsi="Times New Roman" w:cs="Times New Roman"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76D4" w:rsidRPr="00163EBA" w:rsidRDefault="007676D4" w:rsidP="00767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EBA">
        <w:rPr>
          <w:rFonts w:ascii="Times New Roman" w:hAnsi="Times New Roman" w:cs="Times New Roman"/>
          <w:sz w:val="24"/>
          <w:szCs w:val="24"/>
        </w:rPr>
        <w:br w:type="textWrapping" w:clear="all"/>
        <w:t>РЕСПУБЛИКА ХАКАСИЯ</w:t>
      </w:r>
    </w:p>
    <w:p w:rsidR="007676D4" w:rsidRPr="00163EBA" w:rsidRDefault="007676D4" w:rsidP="00767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6D4" w:rsidRPr="00163EBA" w:rsidRDefault="007676D4" w:rsidP="00767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EBA"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 Ширинского района</w:t>
      </w:r>
    </w:p>
    <w:p w:rsidR="007676D4" w:rsidRPr="00163EBA" w:rsidRDefault="007676D4" w:rsidP="00767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6D4" w:rsidRPr="00163EBA" w:rsidRDefault="007676D4" w:rsidP="007676D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3EBA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63EBA">
        <w:rPr>
          <w:rFonts w:ascii="Times New Roman" w:hAnsi="Times New Roman" w:cs="Times New Roman"/>
          <w:color w:val="000000"/>
          <w:sz w:val="24"/>
          <w:szCs w:val="24"/>
        </w:rPr>
        <w:t xml:space="preserve"> О С Т А Н О В Л Е Н И Е                               </w:t>
      </w:r>
    </w:p>
    <w:p w:rsidR="007676D4" w:rsidRPr="00163EBA" w:rsidRDefault="007676D4" w:rsidP="007676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76D4" w:rsidRPr="00163EBA" w:rsidRDefault="007676D4" w:rsidP="007676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0298E">
        <w:rPr>
          <w:rFonts w:ascii="Times New Roman" w:hAnsi="Times New Roman" w:cs="Times New Roman"/>
          <w:color w:val="000000"/>
          <w:sz w:val="24"/>
          <w:szCs w:val="24"/>
        </w:rPr>
        <w:t>01.09</w:t>
      </w:r>
      <w:r>
        <w:rPr>
          <w:rFonts w:ascii="Times New Roman" w:hAnsi="Times New Roman" w:cs="Times New Roman"/>
          <w:color w:val="000000"/>
          <w:sz w:val="24"/>
          <w:szCs w:val="24"/>
        </w:rPr>
        <w:t>.2020</w:t>
      </w:r>
      <w:r w:rsidRPr="00163E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с. Соленоозерное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63EBA">
        <w:rPr>
          <w:rFonts w:ascii="Times New Roman" w:hAnsi="Times New Roman" w:cs="Times New Roman"/>
          <w:color w:val="000000"/>
          <w:sz w:val="24"/>
          <w:szCs w:val="24"/>
        </w:rPr>
        <w:t xml:space="preserve">          № </w:t>
      </w:r>
      <w:r w:rsidR="0060298E">
        <w:rPr>
          <w:rFonts w:ascii="Times New Roman" w:hAnsi="Times New Roman" w:cs="Times New Roman"/>
          <w:color w:val="000000"/>
          <w:sz w:val="24"/>
          <w:szCs w:val="24"/>
        </w:rPr>
        <w:t>62</w:t>
      </w:r>
    </w:p>
    <w:p w:rsidR="007676D4" w:rsidRPr="00163EBA" w:rsidRDefault="007676D4" w:rsidP="007676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76D4" w:rsidRDefault="007676D4" w:rsidP="007676D4">
      <w:pPr>
        <w:pStyle w:val="a3"/>
        <w:spacing w:before="0" w:beforeAutospacing="0" w:after="0" w:afterAutospacing="0"/>
      </w:pPr>
      <w:r>
        <w:t xml:space="preserve">О внесении изменений </w:t>
      </w:r>
      <w:r w:rsidR="00EF1CB6">
        <w:t xml:space="preserve">и дополнений </w:t>
      </w:r>
      <w:r>
        <w:t xml:space="preserve">в постановление </w:t>
      </w:r>
    </w:p>
    <w:p w:rsidR="007676D4" w:rsidRDefault="007676D4" w:rsidP="007676D4">
      <w:pPr>
        <w:pStyle w:val="a3"/>
        <w:spacing w:before="0" w:beforeAutospacing="0" w:after="0" w:afterAutospacing="0"/>
      </w:pPr>
      <w:r>
        <w:t xml:space="preserve">администрации Соленоозерного сельсовета </w:t>
      </w:r>
    </w:p>
    <w:p w:rsidR="007676D4" w:rsidRPr="00163EBA" w:rsidRDefault="007676D4" w:rsidP="007676D4">
      <w:pPr>
        <w:pStyle w:val="a3"/>
        <w:spacing w:before="0" w:beforeAutospacing="0" w:after="0" w:afterAutospacing="0"/>
      </w:pPr>
      <w:r>
        <w:t xml:space="preserve"> № 108 от 04.10.2019г. «</w:t>
      </w:r>
      <w:r w:rsidRPr="00163EBA">
        <w:t xml:space="preserve">Об утверждении схемы </w:t>
      </w:r>
    </w:p>
    <w:p w:rsidR="007676D4" w:rsidRPr="00163EBA" w:rsidRDefault="007676D4" w:rsidP="007676D4">
      <w:pPr>
        <w:pStyle w:val="a3"/>
        <w:spacing w:before="0" w:beforeAutospacing="0" w:after="0" w:afterAutospacing="0"/>
      </w:pPr>
      <w:r w:rsidRPr="00163EBA">
        <w:t>водоснабжения и теплоснабжения</w:t>
      </w:r>
    </w:p>
    <w:p w:rsidR="007676D4" w:rsidRPr="00163EBA" w:rsidRDefault="007676D4" w:rsidP="00767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EBA">
        <w:rPr>
          <w:rFonts w:ascii="Times New Roman" w:hAnsi="Times New Roman" w:cs="Times New Roman"/>
          <w:sz w:val="24"/>
          <w:szCs w:val="24"/>
        </w:rPr>
        <w:t xml:space="preserve">с. Соленоозерное Ширинского района </w:t>
      </w:r>
    </w:p>
    <w:p w:rsidR="007676D4" w:rsidRPr="00163EBA" w:rsidRDefault="007676D4" w:rsidP="007676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3EBA">
        <w:rPr>
          <w:rFonts w:ascii="Times New Roman" w:hAnsi="Times New Roman" w:cs="Times New Roman"/>
          <w:sz w:val="24"/>
          <w:szCs w:val="24"/>
        </w:rPr>
        <w:t>Республики Хакасия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676D4" w:rsidRPr="00163EBA" w:rsidRDefault="007676D4" w:rsidP="007676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76D4" w:rsidRPr="00163EBA" w:rsidRDefault="007676D4" w:rsidP="007676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3EBA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от 05.09.2013 № 782 г. «</w:t>
      </w:r>
      <w:r w:rsidRPr="00163EBA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О схемах водоснабжения и водоотведения"</w:t>
      </w:r>
      <w:r w:rsidRPr="00163EBA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8ED" w:rsidRPr="00163EBA">
        <w:rPr>
          <w:rFonts w:ascii="Times New Roman" w:hAnsi="Times New Roman" w:cs="Times New Roman"/>
          <w:sz w:val="24"/>
          <w:szCs w:val="24"/>
        </w:rPr>
        <w:t xml:space="preserve"> </w:t>
      </w:r>
      <w:r w:rsidR="006428ED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6428ED" w:rsidRPr="00163EBA">
        <w:rPr>
          <w:rFonts w:ascii="Times New Roman" w:hAnsi="Times New Roman" w:cs="Times New Roman"/>
          <w:sz w:val="24"/>
          <w:szCs w:val="24"/>
        </w:rPr>
        <w:t xml:space="preserve"> РФ от </w:t>
      </w:r>
      <w:r w:rsidR="006428ED">
        <w:rPr>
          <w:rFonts w:ascii="Times New Roman" w:hAnsi="Times New Roman" w:cs="Times New Roman"/>
          <w:sz w:val="24"/>
          <w:szCs w:val="24"/>
        </w:rPr>
        <w:t>07.12.2011г. № 416 - ФЗ</w:t>
      </w:r>
      <w:r w:rsidR="006428ED" w:rsidRPr="00163EBA">
        <w:rPr>
          <w:rFonts w:ascii="Times New Roman" w:hAnsi="Times New Roman" w:cs="Times New Roman"/>
          <w:sz w:val="24"/>
          <w:szCs w:val="24"/>
        </w:rPr>
        <w:t xml:space="preserve"> «</w:t>
      </w:r>
      <w:r w:rsidR="006428ED" w:rsidRPr="00163EBA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О водоснабжени</w:t>
      </w:r>
      <w:r w:rsidR="006428ED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и</w:t>
      </w:r>
      <w:r w:rsidR="006428ED" w:rsidRPr="00163EBA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 xml:space="preserve"> и водоотведени</w:t>
      </w:r>
      <w:r w:rsidR="006428ED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и</w:t>
      </w:r>
      <w:r w:rsidR="006428ED">
        <w:rPr>
          <w:rFonts w:ascii="Times New Roman" w:hAnsi="Times New Roman" w:cs="Times New Roman"/>
          <w:sz w:val="24"/>
          <w:szCs w:val="24"/>
        </w:rPr>
        <w:t>»</w:t>
      </w:r>
      <w:r w:rsidRPr="00163EBA">
        <w:rPr>
          <w:rFonts w:ascii="Times New Roman" w:hAnsi="Times New Roman" w:cs="Times New Roman"/>
          <w:sz w:val="24"/>
          <w:szCs w:val="24"/>
        </w:rPr>
        <w:t xml:space="preserve">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Соленоозерный сельсовет, </w:t>
      </w:r>
      <w:r>
        <w:rPr>
          <w:rFonts w:ascii="Times New Roman" w:hAnsi="Times New Roman" w:cs="Times New Roman"/>
          <w:sz w:val="24"/>
          <w:szCs w:val="24"/>
        </w:rPr>
        <w:t xml:space="preserve">в целях актуализации схем теплоснабжения и водоснабжения, </w:t>
      </w:r>
      <w:r w:rsidRPr="00163EBA"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</w:t>
      </w:r>
      <w:proofErr w:type="gramEnd"/>
    </w:p>
    <w:p w:rsidR="007676D4" w:rsidRPr="00163EBA" w:rsidRDefault="007676D4" w:rsidP="00767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6D4" w:rsidRPr="00163EBA" w:rsidRDefault="007676D4" w:rsidP="00767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EBA"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7676D4" w:rsidRPr="00163EBA" w:rsidRDefault="007676D4" w:rsidP="00642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1CB6" w:rsidRDefault="00EF1CB6" w:rsidP="006428ED">
      <w:pPr>
        <w:pStyle w:val="a3"/>
        <w:numPr>
          <w:ilvl w:val="0"/>
          <w:numId w:val="9"/>
        </w:numPr>
        <w:spacing w:before="0" w:beforeAutospacing="0" w:after="0" w:afterAutospacing="0"/>
        <w:ind w:left="0" w:firstLine="567"/>
        <w:jc w:val="both"/>
      </w:pPr>
      <w:r>
        <w:rPr>
          <w:lang w:eastAsia="en-US"/>
        </w:rPr>
        <w:t xml:space="preserve">Пункт 1 Постановления администрации Соленоозерного сельсовета от 04.10.2019 № 108 </w:t>
      </w:r>
      <w:r>
        <w:t>«</w:t>
      </w:r>
      <w:r w:rsidRPr="00163EBA">
        <w:t>Об утверждении схемы водоснабжения и теплоснабжения</w:t>
      </w:r>
      <w:r>
        <w:t xml:space="preserve"> </w:t>
      </w:r>
      <w:r w:rsidRPr="00163EBA">
        <w:t>с. Соленоозерное Ширинского района Республики Хакасия</w:t>
      </w:r>
      <w:r>
        <w:t>»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зложить в новой редакции:</w:t>
      </w:r>
    </w:p>
    <w:p w:rsidR="00EF1CB6" w:rsidRDefault="00EF1CB6" w:rsidP="006428ED">
      <w:pPr>
        <w:pStyle w:val="a3"/>
        <w:spacing w:before="0" w:beforeAutospacing="0" w:after="0" w:afterAutospacing="0"/>
        <w:ind w:firstLine="567"/>
        <w:jc w:val="both"/>
        <w:rPr>
          <w:lang w:eastAsia="en-US"/>
        </w:rPr>
      </w:pPr>
      <w:r>
        <w:t xml:space="preserve">« 1. </w:t>
      </w:r>
      <w:r w:rsidRPr="00163EBA">
        <w:rPr>
          <w:lang w:eastAsia="en-US"/>
        </w:rPr>
        <w:t>Утвердить схему водоснабжения и теплоснабжения с. Соленоозерное Ширинского района Республики Хакасия</w:t>
      </w:r>
      <w:r>
        <w:rPr>
          <w:lang w:eastAsia="en-US"/>
        </w:rPr>
        <w:t xml:space="preserve"> на 2019-2024 года и на перспективу до 2031 года</w:t>
      </w:r>
      <w:proofErr w:type="gramStart"/>
      <w:r>
        <w:rPr>
          <w:lang w:eastAsia="en-US"/>
        </w:rPr>
        <w:t>.</w:t>
      </w:r>
      <w:proofErr w:type="gramEnd"/>
      <w:r w:rsidRPr="00163EBA">
        <w:rPr>
          <w:lang w:eastAsia="en-US"/>
        </w:rPr>
        <w:t xml:space="preserve"> (</w:t>
      </w:r>
      <w:proofErr w:type="gramStart"/>
      <w:r w:rsidRPr="00163EBA">
        <w:rPr>
          <w:lang w:eastAsia="en-US"/>
        </w:rPr>
        <w:t>т</w:t>
      </w:r>
      <w:proofErr w:type="gramEnd"/>
      <w:r w:rsidRPr="00163EBA">
        <w:rPr>
          <w:lang w:eastAsia="en-US"/>
        </w:rPr>
        <w:t>екстовая часть) (приложение №1)</w:t>
      </w:r>
    </w:p>
    <w:p w:rsidR="007676D4" w:rsidRDefault="00EF1CB6" w:rsidP="006428ED">
      <w:pPr>
        <w:pStyle w:val="a3"/>
        <w:spacing w:before="0" w:beforeAutospacing="0" w:after="0" w:afterAutospacing="0"/>
        <w:ind w:firstLine="567"/>
        <w:jc w:val="both"/>
        <w:rPr>
          <w:lang w:eastAsia="en-US"/>
        </w:rPr>
      </w:pPr>
      <w:r>
        <w:rPr>
          <w:lang w:eastAsia="en-US"/>
        </w:rPr>
        <w:t>2</w:t>
      </w:r>
      <w:r w:rsidR="007676D4">
        <w:rPr>
          <w:lang w:eastAsia="en-US"/>
        </w:rPr>
        <w:t>.</w:t>
      </w:r>
      <w:r w:rsidR="007676D4" w:rsidRPr="00163EBA">
        <w:rPr>
          <w:lang w:eastAsia="en-US"/>
        </w:rPr>
        <w:t xml:space="preserve"> </w:t>
      </w:r>
      <w:r w:rsidR="007676D4">
        <w:rPr>
          <w:lang w:eastAsia="en-US"/>
        </w:rPr>
        <w:t xml:space="preserve">В приложение № 1 к постановлению администрации Соленоозерного сельсовета от 04.10.2019 № 108 </w:t>
      </w:r>
      <w:r w:rsidR="007676D4">
        <w:t>«</w:t>
      </w:r>
      <w:r w:rsidR="007676D4" w:rsidRPr="00163EBA">
        <w:t>Об утверждении схемы водоснабжения и теплоснабжения</w:t>
      </w:r>
      <w:r w:rsidR="007676D4">
        <w:t xml:space="preserve"> </w:t>
      </w:r>
      <w:r w:rsidR="007676D4" w:rsidRPr="00163EBA">
        <w:t>с. Соленоозерное Ширинского района Республики Хакасия</w:t>
      </w:r>
      <w:r w:rsidR="007676D4">
        <w:t>»</w:t>
      </w:r>
      <w:r w:rsidR="006428ED">
        <w:rPr>
          <w:lang w:eastAsia="en-US"/>
        </w:rPr>
        <w:t>, внести следующие дополнения</w:t>
      </w:r>
      <w:r w:rsidR="007676D4">
        <w:rPr>
          <w:lang w:eastAsia="en-US"/>
        </w:rPr>
        <w:t>:</w:t>
      </w:r>
    </w:p>
    <w:p w:rsidR="007676D4" w:rsidRDefault="007676D4" w:rsidP="006428ED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 раздел 1 дополнить пунктом  8 следующего содержания:</w:t>
      </w:r>
    </w:p>
    <w:p w:rsidR="007676D4" w:rsidRPr="007676D4" w:rsidRDefault="007676D4" w:rsidP="006428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8</w:t>
      </w:r>
      <w:r w:rsidRPr="007676D4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76D4">
        <w:rPr>
          <w:rFonts w:ascii="Times New Roman" w:hAnsi="Times New Roman" w:cs="Times New Roman"/>
          <w:b/>
          <w:sz w:val="24"/>
          <w:szCs w:val="24"/>
        </w:rPr>
        <w:t xml:space="preserve">Перечень выявленных бесхозяйных объектов централизованных систем водоснабжения (в случае их выявления) и перечень организаций, уполномоченных на </w:t>
      </w:r>
      <w:r>
        <w:rPr>
          <w:rFonts w:ascii="Times New Roman" w:hAnsi="Times New Roman" w:cs="Times New Roman"/>
          <w:b/>
          <w:sz w:val="24"/>
          <w:szCs w:val="24"/>
        </w:rPr>
        <w:t>их  эксплуатацию»</w:t>
      </w:r>
    </w:p>
    <w:p w:rsidR="007676D4" w:rsidRDefault="007676D4" w:rsidP="006428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2B6F">
        <w:rPr>
          <w:rFonts w:ascii="Times New Roman" w:hAnsi="Times New Roman"/>
          <w:sz w:val="24"/>
          <w:szCs w:val="24"/>
        </w:rPr>
        <w:t xml:space="preserve">На территории Соленоозерного сельсовета нет бесхозяйных </w:t>
      </w:r>
      <w:r>
        <w:rPr>
          <w:rFonts w:ascii="Times New Roman" w:hAnsi="Times New Roman"/>
          <w:sz w:val="24"/>
          <w:szCs w:val="24"/>
        </w:rPr>
        <w:t>объектов централизованных систем водоснабжения</w:t>
      </w:r>
      <w:proofErr w:type="gramStart"/>
      <w:r w:rsidRPr="003F2B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» </w:t>
      </w:r>
      <w:proofErr w:type="gramEnd"/>
    </w:p>
    <w:p w:rsidR="007676D4" w:rsidRDefault="00FD5815" w:rsidP="006428ED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</w:t>
      </w:r>
      <w:r w:rsidR="006428E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2 пункт 1.1 дополнить абзацем 4 следующего содержания:</w:t>
      </w:r>
    </w:p>
    <w:p w:rsidR="00FD5815" w:rsidRDefault="00FD5815" w:rsidP="006428E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</w:t>
      </w:r>
      <w:r>
        <w:rPr>
          <w:rFonts w:ascii="Times New Roman" w:hAnsi="Times New Roman" w:cs="Times New Roman"/>
          <w:sz w:val="24"/>
          <w:szCs w:val="24"/>
        </w:rPr>
        <w:t>арантирующ</w:t>
      </w:r>
      <w:r w:rsidR="00E76DA6">
        <w:rPr>
          <w:rFonts w:ascii="Times New Roman" w:hAnsi="Times New Roman" w:cs="Times New Roman"/>
          <w:sz w:val="24"/>
          <w:szCs w:val="24"/>
        </w:rPr>
        <w:t>ей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в сфере водоснабжения и водоотведения</w:t>
      </w:r>
      <w:r w:rsidR="00E76DA6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 xml:space="preserve"> МУП с.Соленоозерное ЖКХ «Коммунальщик»</w:t>
      </w:r>
    </w:p>
    <w:p w:rsidR="007676D4" w:rsidRPr="00315A97" w:rsidRDefault="007676D4" w:rsidP="006428ED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A97">
        <w:rPr>
          <w:rFonts w:ascii="Times New Roman" w:hAnsi="Times New Roman" w:cs="Times New Roman"/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7676D4" w:rsidRDefault="007676D4" w:rsidP="006428ED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2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52C7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6428ED" w:rsidRDefault="006428ED" w:rsidP="00767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6D4" w:rsidRPr="00163EBA" w:rsidRDefault="007676D4" w:rsidP="00767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EBA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CE04DF" w:rsidRDefault="007676D4" w:rsidP="006428ED">
      <w:pPr>
        <w:spacing w:after="0" w:line="240" w:lineRule="auto"/>
        <w:jc w:val="both"/>
      </w:pPr>
      <w:r w:rsidRPr="00163EBA">
        <w:rPr>
          <w:rFonts w:ascii="Times New Roman" w:hAnsi="Times New Roman" w:cs="Times New Roman"/>
          <w:sz w:val="24"/>
          <w:szCs w:val="24"/>
        </w:rPr>
        <w:t>Соленоозерного сельсовета:                                                                                    В.И.Куру</w:t>
      </w:r>
    </w:p>
    <w:sectPr w:rsidR="00CE04DF" w:rsidSect="0031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355" w:rsidRDefault="00CE6355" w:rsidP="007676D4">
      <w:pPr>
        <w:spacing w:after="0" w:line="240" w:lineRule="auto"/>
      </w:pPr>
      <w:r>
        <w:separator/>
      </w:r>
    </w:p>
  </w:endnote>
  <w:endnote w:type="continuationSeparator" w:id="0">
    <w:p w:rsidR="00CE6355" w:rsidRDefault="00CE6355" w:rsidP="0076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355" w:rsidRDefault="00CE6355" w:rsidP="007676D4">
      <w:pPr>
        <w:spacing w:after="0" w:line="240" w:lineRule="auto"/>
      </w:pPr>
      <w:r>
        <w:separator/>
      </w:r>
    </w:p>
  </w:footnote>
  <w:footnote w:type="continuationSeparator" w:id="0">
    <w:p w:rsidR="00CE6355" w:rsidRDefault="00CE6355" w:rsidP="00767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2F70"/>
    <w:multiLevelType w:val="hybridMultilevel"/>
    <w:tmpl w:val="D8165292"/>
    <w:lvl w:ilvl="0" w:tplc="D18A33BA">
      <w:start w:val="1"/>
      <w:numFmt w:val="decimal"/>
      <w:lvlText w:val="%1)"/>
      <w:lvlJc w:val="left"/>
      <w:pPr>
        <w:ind w:left="11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>
    <w:nsid w:val="192F64B4"/>
    <w:multiLevelType w:val="multilevel"/>
    <w:tmpl w:val="3F5CF658"/>
    <w:lvl w:ilvl="0">
      <w:start w:val="1"/>
      <w:numFmt w:val="decimal"/>
      <w:lvlText w:val="%1."/>
      <w:lvlJc w:val="left"/>
      <w:pPr>
        <w:ind w:left="375" w:hanging="375"/>
      </w:pPr>
      <w:rPr>
        <w:rFonts w:eastAsiaTheme="minorEastAsia" w:cstheme="minorBidi" w:hint="default"/>
      </w:rPr>
    </w:lvl>
    <w:lvl w:ilvl="1">
      <w:start w:val="1"/>
      <w:numFmt w:val="decimal"/>
      <w:lvlText w:val="%1.%2)"/>
      <w:lvlJc w:val="left"/>
      <w:pPr>
        <w:ind w:left="1871" w:hanging="720"/>
      </w:pPr>
      <w:rPr>
        <w:rFonts w:eastAsiaTheme="minorEastAsia" w:cstheme="minorBidi" w:hint="default"/>
      </w:rPr>
    </w:lvl>
    <w:lvl w:ilvl="2">
      <w:start w:val="1"/>
      <w:numFmt w:val="decimal"/>
      <w:lvlText w:val="%1.%2)%3."/>
      <w:lvlJc w:val="left"/>
      <w:pPr>
        <w:ind w:left="3022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)%3.%4."/>
      <w:lvlJc w:val="left"/>
      <w:pPr>
        <w:ind w:left="4533" w:hanging="1080"/>
      </w:pPr>
      <w:rPr>
        <w:rFonts w:eastAsiaTheme="minorEastAsia" w:cstheme="minorBidi" w:hint="default"/>
      </w:rPr>
    </w:lvl>
    <w:lvl w:ilvl="4">
      <w:start w:val="1"/>
      <w:numFmt w:val="decimal"/>
      <w:lvlText w:val="%1.%2)%3.%4.%5."/>
      <w:lvlJc w:val="left"/>
      <w:pPr>
        <w:ind w:left="5684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)%3.%4.%5.%6."/>
      <w:lvlJc w:val="left"/>
      <w:pPr>
        <w:ind w:left="7195" w:hanging="1440"/>
      </w:pPr>
      <w:rPr>
        <w:rFonts w:eastAsiaTheme="minorEastAsia" w:cstheme="minorBidi" w:hint="default"/>
      </w:rPr>
    </w:lvl>
    <w:lvl w:ilvl="6">
      <w:start w:val="1"/>
      <w:numFmt w:val="decimal"/>
      <w:lvlText w:val="%1.%2)%3.%4.%5.%6.%7."/>
      <w:lvlJc w:val="left"/>
      <w:pPr>
        <w:ind w:left="8346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)%3.%4.%5.%6.%7.%8."/>
      <w:lvlJc w:val="left"/>
      <w:pPr>
        <w:ind w:left="9857" w:hanging="1800"/>
      </w:pPr>
      <w:rPr>
        <w:rFonts w:eastAsiaTheme="minorEastAsia" w:cstheme="minorBidi" w:hint="default"/>
      </w:rPr>
    </w:lvl>
    <w:lvl w:ilvl="8">
      <w:start w:val="1"/>
      <w:numFmt w:val="decimal"/>
      <w:lvlText w:val="%1.%2)%3.%4.%5.%6.%7.%8.%9."/>
      <w:lvlJc w:val="left"/>
      <w:pPr>
        <w:ind w:left="11008" w:hanging="1800"/>
      </w:pPr>
      <w:rPr>
        <w:rFonts w:eastAsiaTheme="minorEastAsia" w:cstheme="minorBidi" w:hint="default"/>
      </w:rPr>
    </w:lvl>
  </w:abstractNum>
  <w:abstractNum w:abstractNumId="2">
    <w:nsid w:val="2237506F"/>
    <w:multiLevelType w:val="hybridMultilevel"/>
    <w:tmpl w:val="9820806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75E99"/>
    <w:multiLevelType w:val="hybridMultilevel"/>
    <w:tmpl w:val="22F8E496"/>
    <w:lvl w:ilvl="0" w:tplc="5BBCA48C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FCD0401"/>
    <w:multiLevelType w:val="hybridMultilevel"/>
    <w:tmpl w:val="9820806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3630D"/>
    <w:multiLevelType w:val="hybridMultilevel"/>
    <w:tmpl w:val="104A2686"/>
    <w:lvl w:ilvl="0" w:tplc="4D6A5DBA">
      <w:start w:val="1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45499"/>
    <w:multiLevelType w:val="hybridMultilevel"/>
    <w:tmpl w:val="9D02E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901FC"/>
    <w:multiLevelType w:val="hybridMultilevel"/>
    <w:tmpl w:val="686A3CCE"/>
    <w:lvl w:ilvl="0" w:tplc="35B4C5A8">
      <w:start w:val="6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BC02B8E"/>
    <w:multiLevelType w:val="hybridMultilevel"/>
    <w:tmpl w:val="A21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6D4"/>
    <w:rsid w:val="00012AC4"/>
    <w:rsid w:val="00054784"/>
    <w:rsid w:val="000E54B9"/>
    <w:rsid w:val="000F5175"/>
    <w:rsid w:val="001B74CD"/>
    <w:rsid w:val="003D4020"/>
    <w:rsid w:val="004313E1"/>
    <w:rsid w:val="004A0F09"/>
    <w:rsid w:val="0060298E"/>
    <w:rsid w:val="006428ED"/>
    <w:rsid w:val="00670295"/>
    <w:rsid w:val="006C6E2C"/>
    <w:rsid w:val="007462B0"/>
    <w:rsid w:val="007676D4"/>
    <w:rsid w:val="007F714D"/>
    <w:rsid w:val="0095712C"/>
    <w:rsid w:val="00CE04DF"/>
    <w:rsid w:val="00CE6355"/>
    <w:rsid w:val="00E668E3"/>
    <w:rsid w:val="00E76DA6"/>
    <w:rsid w:val="00ED71E9"/>
    <w:rsid w:val="00EF1CB6"/>
    <w:rsid w:val="00FD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D4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7676D4"/>
    <w:pPr>
      <w:ind w:left="720"/>
      <w:contextualSpacing/>
    </w:pPr>
  </w:style>
  <w:style w:type="paragraph" w:styleId="2">
    <w:name w:val="Body Text 2"/>
    <w:basedOn w:val="a"/>
    <w:link w:val="20"/>
    <w:rsid w:val="007676D4"/>
    <w:pPr>
      <w:spacing w:after="0" w:line="240" w:lineRule="auto"/>
      <w:jc w:val="both"/>
    </w:pPr>
    <w:rPr>
      <w:rFonts w:ascii="Times New Roman" w:eastAsia="Times New Roman" w:hAnsi="Times New Roman" w:cs="Times New Roman"/>
      <w:bCs/>
      <w:szCs w:val="20"/>
    </w:rPr>
  </w:style>
  <w:style w:type="character" w:customStyle="1" w:styleId="20">
    <w:name w:val="Основной текст 2 Знак"/>
    <w:basedOn w:val="a0"/>
    <w:link w:val="2"/>
    <w:rsid w:val="007676D4"/>
    <w:rPr>
      <w:rFonts w:ascii="Times New Roman" w:eastAsia="Times New Roman" w:hAnsi="Times New Roman" w:cs="Times New Roman"/>
      <w:bCs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6D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6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676D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6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676D4"/>
    <w:rPr>
      <w:rFonts w:eastAsiaTheme="minorEastAsia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7676D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5I7BhN+a5CrRl0EECqgLy1JFqd9iaxpPjF6ZAGFAVNc=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t+tblDCD+iOTP01nB5MaL2ElLTnBVVHL85kcuVZEqJx7JjnETckh3h+FPOHF0YEP
UT+6N6fUrwIdG1lLHJyxTA==</SignatureValue>
  <KeyInfo>
    <X509Data>
      <X509Certificate>MIIMbDCCDBmgAwIBAgIRAYUzPwBOrIiWTQvvmj4inm0wCgYIKoUDBwEBAwIwggGJ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0J3Ql9Ce0KAiMB4XDTIwMTAwODAzNDAwN1oXDTIxMTAwODAzNTAwN1owggJnMS8w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hJYg0KHQpC8xMjgtMzU5MiDQvtGCIDE3LjEwLjIwMTgwggF6BgNVHR8EggFxMIIB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DCPQnNC40L3QutC+0LzRgdCy0Y/Qt9GMINCg0L7RgdGB0LjQuIILALQGvsQAAAAA
ArEwHQYDVR0OBBYEFF+NF4zD6hxlvkDAqp35GlANLff+MAoGCCqFAwcBAQMCA0EA
8CXVWT/8PE+rrZsH9wrejhDxkHYTvBkYfc4Ig4OWkZKAdx+zes2dyA36ug2yJwXP
PFRMUQF25JJyl3VBd90PYw==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qT/3RwSbYJo2FGQuA7iowMT0BZk=</DigestValue>
      </Reference>
      <Reference URI="/word/endnotes.xml?ContentType=application/vnd.openxmlformats-officedocument.wordprocessingml.endnotes+xml">
        <DigestMethod Algorithm="http://www.w3.org/2000/09/xmldsig#sha1"/>
        <DigestValue>caZHZkKLCeVPS9ETlob2eoWU1Uw=</DigestValue>
      </Reference>
      <Reference URI="/word/fontTable.xml?ContentType=application/vnd.openxmlformats-officedocument.wordprocessingml.fontTable+xml">
        <DigestMethod Algorithm="http://www.w3.org/2000/09/xmldsig#sha1"/>
        <DigestValue>g018tYS7NFKAYWuRHWiHkA30GCo=</DigestValue>
      </Reference>
      <Reference URI="/word/footnotes.xml?ContentType=application/vnd.openxmlformats-officedocument.wordprocessingml.footnotes+xml">
        <DigestMethod Algorithm="http://www.w3.org/2000/09/xmldsig#sha1"/>
        <DigestValue>5ObDqcpimLlqhfnZ17H97N5+O2w=</DigestValue>
      </Reference>
      <Reference URI="/word/numbering.xml?ContentType=application/vnd.openxmlformats-officedocument.wordprocessingml.numbering+xml">
        <DigestMethod Algorithm="http://www.w3.org/2000/09/xmldsig#sha1"/>
        <DigestValue>nWYLhYGxartXA9pKoF3KNoK8dVQ=</DigestValue>
      </Reference>
      <Reference URI="/word/settings.xml?ContentType=application/vnd.openxmlformats-officedocument.wordprocessingml.settings+xml">
        <DigestMethod Algorithm="http://www.w3.org/2000/09/xmldsig#sha1"/>
        <DigestValue>z9hH6BryahZuHJnH3QZCsOl5HIs=</DigestValue>
      </Reference>
      <Reference URI="/word/styles.xml?ContentType=application/vnd.openxmlformats-officedocument.wordprocessingml.styles+xml">
        <DigestMethod Algorithm="http://www.w3.org/2000/09/xmldsig#sha1"/>
        <DigestValue>DZo19d8dgmn984COrMlptg4Dgfo=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2020-10-09T05:58:48Z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2020-09-09T08:37:00Z</cp:lastPrinted>
  <dcterms:created xsi:type="dcterms:W3CDTF">2020-08-10T08:39:00Z</dcterms:created>
  <dcterms:modified xsi:type="dcterms:W3CDTF">2020-09-09T08:37:00Z</dcterms:modified>
</cp:coreProperties>
</file>