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B3" w:rsidRPr="00E610E7" w:rsidRDefault="000C04B3" w:rsidP="000C04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10E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C04B3" w:rsidRPr="00E610E7" w:rsidRDefault="000C04B3" w:rsidP="000C04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10E7"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0C04B3" w:rsidRPr="00E610E7" w:rsidRDefault="000C04B3" w:rsidP="000C04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C04B3" w:rsidRPr="00E610E7" w:rsidRDefault="000C04B3" w:rsidP="000C04B3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</w:pPr>
      <w:r w:rsidRPr="00E610E7"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  <w:t>СОВЕТ ДЕПУТАТОВ</w:t>
      </w:r>
    </w:p>
    <w:p w:rsidR="000C04B3" w:rsidRPr="00E610E7" w:rsidRDefault="000C04B3" w:rsidP="000C04B3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</w:pPr>
      <w:r w:rsidRPr="00E610E7"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  <w:t>СОЛЕНООЗЕРНОГО СЕЛЬСОВЕТА</w:t>
      </w:r>
    </w:p>
    <w:p w:rsidR="000C04B3" w:rsidRPr="00E610E7" w:rsidRDefault="000C04B3" w:rsidP="000C04B3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</w:pPr>
      <w:r w:rsidRPr="00E610E7"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  <w:t>ШИРИНСКОГО РАЙОНА</w:t>
      </w:r>
    </w:p>
    <w:p w:rsidR="000C04B3" w:rsidRPr="00E610E7" w:rsidRDefault="000C04B3" w:rsidP="000C04B3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</w:pPr>
      <w:r w:rsidRPr="00E610E7"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  <w:t>РЕСПУБЛИКИ ХАКАСИЯ</w:t>
      </w:r>
    </w:p>
    <w:p w:rsidR="000C04B3" w:rsidRPr="00E610E7" w:rsidRDefault="000C04B3" w:rsidP="000C04B3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</w:pPr>
    </w:p>
    <w:p w:rsidR="000C04B3" w:rsidRPr="00E610E7" w:rsidRDefault="000C04B3" w:rsidP="000C04B3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</w:pPr>
      <w:r w:rsidRPr="00E610E7"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  <w:t>РЕШЕНИЕ</w:t>
      </w:r>
    </w:p>
    <w:p w:rsidR="000C04B3" w:rsidRPr="00E610E7" w:rsidRDefault="000C04B3" w:rsidP="000C04B3">
      <w:pPr>
        <w:spacing w:after="0" w:line="240" w:lineRule="auto"/>
        <w:jc w:val="both"/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</w:pPr>
    </w:p>
    <w:p w:rsidR="000C04B3" w:rsidRPr="00E610E7" w:rsidRDefault="000C04B3" w:rsidP="000C04B3">
      <w:pPr>
        <w:spacing w:after="0" w:line="240" w:lineRule="auto"/>
        <w:jc w:val="both"/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</w:pPr>
      <w:r w:rsidRPr="00E610E7"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  <w:t>«05»  декабря 2017 г.                                                                                           №91</w:t>
      </w:r>
    </w:p>
    <w:p w:rsidR="000C04B3" w:rsidRPr="00E610E7" w:rsidRDefault="000C04B3" w:rsidP="000C04B3">
      <w:pPr>
        <w:spacing w:after="0" w:line="240" w:lineRule="auto"/>
        <w:jc w:val="both"/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</w:pPr>
    </w:p>
    <w:p w:rsidR="000C04B3" w:rsidRPr="00E610E7" w:rsidRDefault="000C04B3" w:rsidP="000C04B3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</w:pPr>
      <w:r w:rsidRPr="00E610E7"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  <w:t xml:space="preserve">Проект внесении изменений и дополнений в </w:t>
      </w:r>
    </w:p>
    <w:p w:rsidR="000C04B3" w:rsidRPr="00E610E7" w:rsidRDefault="000C04B3" w:rsidP="000C04B3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</w:pPr>
      <w:r w:rsidRPr="00E610E7"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  <w:t xml:space="preserve">Устав муниципального образования </w:t>
      </w:r>
      <w:r w:rsidRPr="00E610E7">
        <w:rPr>
          <w:rFonts w:ascii="Times New Roman" w:hAnsi="Times New Roman"/>
          <w:b/>
          <w:sz w:val="24"/>
          <w:szCs w:val="24"/>
        </w:rPr>
        <w:t>Соленоозерный</w:t>
      </w:r>
      <w:r w:rsidRPr="00E610E7"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  <w:t xml:space="preserve"> сельсовет </w:t>
      </w:r>
    </w:p>
    <w:p w:rsidR="000C04B3" w:rsidRPr="00E610E7" w:rsidRDefault="000C04B3" w:rsidP="000C04B3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</w:pPr>
      <w:r w:rsidRPr="00E610E7"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  <w:t>Ширинского района Республики Хакасия</w:t>
      </w:r>
    </w:p>
    <w:p w:rsidR="000C04B3" w:rsidRPr="00E610E7" w:rsidRDefault="000C04B3" w:rsidP="000C04B3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iCs/>
          <w:color w:val="auto"/>
          <w:sz w:val="24"/>
          <w:szCs w:val="24"/>
          <w:lang w:val="ru-RU"/>
        </w:rPr>
      </w:pPr>
    </w:p>
    <w:p w:rsidR="000C04B3" w:rsidRPr="00E610E7" w:rsidRDefault="000C04B3" w:rsidP="000C04B3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</w:pPr>
      <w:r w:rsidRPr="00E610E7"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  <w:t xml:space="preserve">Руководствуясь пунктом 1 части 10 статьи 35 Федерального закона от 06.10.2003 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E610E7">
        <w:rPr>
          <w:rFonts w:ascii="Times New Roman" w:hAnsi="Times New Roman"/>
          <w:sz w:val="24"/>
          <w:szCs w:val="24"/>
        </w:rPr>
        <w:t>Соленоозерный</w:t>
      </w:r>
      <w:r w:rsidRPr="00E610E7"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  <w:t xml:space="preserve"> сельсовет Ширинского района Республики Хакасия, Совет депутатов </w:t>
      </w:r>
      <w:r w:rsidRPr="00E610E7">
        <w:rPr>
          <w:rFonts w:ascii="Times New Roman" w:hAnsi="Times New Roman"/>
          <w:sz w:val="24"/>
          <w:szCs w:val="24"/>
        </w:rPr>
        <w:t>Соленоозерного</w:t>
      </w:r>
      <w:r w:rsidRPr="00E610E7"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  <w:t xml:space="preserve"> сельсовета Ширинского района Республики Хакасия</w:t>
      </w:r>
    </w:p>
    <w:p w:rsidR="000C04B3" w:rsidRPr="00E610E7" w:rsidRDefault="000C04B3" w:rsidP="000C0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04B3" w:rsidRPr="00E610E7" w:rsidRDefault="000C04B3" w:rsidP="000C04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10E7">
        <w:rPr>
          <w:rFonts w:ascii="Times New Roman" w:hAnsi="Times New Roman"/>
          <w:b/>
          <w:sz w:val="24"/>
          <w:szCs w:val="24"/>
        </w:rPr>
        <w:t>РЕШИЛ:</w:t>
      </w:r>
    </w:p>
    <w:p w:rsidR="000C04B3" w:rsidRPr="00E610E7" w:rsidRDefault="000C04B3" w:rsidP="000C04B3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</w:pPr>
      <w:r w:rsidRPr="00E610E7"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  <w:t xml:space="preserve">1. Внести в Устав муниципального образования </w:t>
      </w:r>
      <w:r w:rsidRPr="00E610E7">
        <w:rPr>
          <w:rFonts w:ascii="Times New Roman" w:hAnsi="Times New Roman"/>
          <w:sz w:val="24"/>
          <w:szCs w:val="24"/>
        </w:rPr>
        <w:t>Соленоозерный</w:t>
      </w:r>
      <w:r w:rsidRPr="00E610E7"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E610E7">
        <w:rPr>
          <w:rFonts w:ascii="Times New Roman" w:hAnsi="Times New Roman"/>
          <w:sz w:val="24"/>
          <w:szCs w:val="24"/>
        </w:rPr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67)</w:t>
      </w:r>
      <w:r w:rsidRPr="00E610E7">
        <w:rPr>
          <w:rStyle w:val="a3"/>
          <w:rFonts w:ascii="Times New Roman" w:hAnsi="Times New Roman"/>
          <w:iCs/>
          <w:color w:val="auto"/>
          <w:sz w:val="24"/>
          <w:szCs w:val="24"/>
          <w:lang w:val="ru-RU"/>
        </w:rPr>
        <w:t>, следующие изменения и дополнения: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2"/>
      <w:r w:rsidRPr="00E610E7">
        <w:rPr>
          <w:rFonts w:ascii="Times New Roman" w:hAnsi="Times New Roman"/>
          <w:sz w:val="24"/>
          <w:szCs w:val="24"/>
        </w:rPr>
        <w:t xml:space="preserve">1) </w:t>
      </w:r>
      <w:hyperlink r:id="rId4" w:history="1">
        <w:r w:rsidRPr="00E610E7">
          <w:rPr>
            <w:rStyle w:val="a4"/>
            <w:rFonts w:ascii="Times New Roman" w:hAnsi="Times New Roman"/>
            <w:sz w:val="24"/>
            <w:szCs w:val="24"/>
            <w:lang w:val="ru-RU"/>
          </w:rPr>
          <w:t>часть 1 статьи 8.1</w:t>
        </w:r>
      </w:hyperlink>
      <w:r w:rsidRPr="00E610E7">
        <w:rPr>
          <w:rFonts w:ascii="Times New Roman" w:hAnsi="Times New Roman"/>
          <w:sz w:val="24"/>
          <w:szCs w:val="24"/>
        </w:rPr>
        <w:t xml:space="preserve"> дополнить пунктом 15</w:t>
      </w:r>
      <w:r w:rsidRPr="00E610E7">
        <w:rPr>
          <w:rFonts w:ascii="Times New Roman" w:hAnsi="Times New Roman"/>
          <w:b/>
          <w:sz w:val="24"/>
          <w:szCs w:val="24"/>
        </w:rPr>
        <w:t xml:space="preserve"> </w:t>
      </w:r>
      <w:r w:rsidRPr="00E610E7">
        <w:rPr>
          <w:rFonts w:ascii="Times New Roman" w:hAnsi="Times New Roman"/>
          <w:sz w:val="24"/>
          <w:szCs w:val="24"/>
        </w:rPr>
        <w:t>следующего содержания:</w:t>
      </w:r>
      <w:bookmarkEnd w:id="0"/>
    </w:p>
    <w:p w:rsidR="000C04B3" w:rsidRPr="00E610E7" w:rsidRDefault="000C04B3" w:rsidP="000C0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Федерации»;»;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610118"/>
      <w:bookmarkStart w:id="2" w:name="sub_331"/>
      <w:r w:rsidRPr="00E610E7">
        <w:rPr>
          <w:rFonts w:ascii="Times New Roman" w:hAnsi="Times New Roman"/>
          <w:sz w:val="24"/>
          <w:szCs w:val="24"/>
        </w:rPr>
        <w:t xml:space="preserve">2) </w:t>
      </w:r>
      <w:r w:rsidRPr="00E610E7">
        <w:rPr>
          <w:rFonts w:ascii="Times New Roman" w:hAnsi="Times New Roman"/>
          <w:sz w:val="24"/>
          <w:szCs w:val="24"/>
          <w:lang w:eastAsia="en-US"/>
        </w:rPr>
        <w:t>часть 1 статьи 8.1</w:t>
      </w:r>
      <w:r w:rsidRPr="00E610E7">
        <w:rPr>
          <w:rFonts w:ascii="Times New Roman" w:hAnsi="Times New Roman"/>
          <w:sz w:val="24"/>
          <w:szCs w:val="24"/>
        </w:rPr>
        <w:t xml:space="preserve"> дополнить </w:t>
      </w:r>
      <w:r w:rsidRPr="00E610E7">
        <w:rPr>
          <w:rFonts w:ascii="Times New Roman" w:hAnsi="Times New Roman"/>
          <w:sz w:val="24"/>
          <w:szCs w:val="24"/>
          <w:lang w:eastAsia="en-US"/>
        </w:rPr>
        <w:t>пунктом 16</w:t>
      </w:r>
      <w:r w:rsidRPr="00E610E7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410116"/>
      <w:bookmarkEnd w:id="1"/>
      <w:r w:rsidRPr="00E610E7">
        <w:rPr>
          <w:rFonts w:ascii="Times New Roman" w:hAnsi="Times New Roman"/>
          <w:sz w:val="24"/>
          <w:szCs w:val="24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5"/>
      <w:bookmarkEnd w:id="3"/>
      <w:r w:rsidRPr="00E610E7">
        <w:rPr>
          <w:rFonts w:ascii="Times New Roman" w:hAnsi="Times New Roman"/>
          <w:sz w:val="24"/>
          <w:szCs w:val="24"/>
        </w:rPr>
        <w:t xml:space="preserve">3) </w:t>
      </w:r>
      <w:r w:rsidRPr="00E610E7">
        <w:rPr>
          <w:rFonts w:ascii="Times New Roman" w:hAnsi="Times New Roman"/>
          <w:sz w:val="24"/>
          <w:szCs w:val="24"/>
          <w:lang w:eastAsia="en-US"/>
        </w:rPr>
        <w:t>часть 5 статьи 9</w:t>
      </w:r>
      <w:r w:rsidRPr="00E610E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bookmarkStart w:id="5" w:name="sub_4702"/>
      <w:bookmarkEnd w:id="4"/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«5.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bookmarkEnd w:id="5"/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 xml:space="preserve">4) в </w:t>
      </w:r>
      <w:r w:rsidRPr="00E610E7">
        <w:rPr>
          <w:rFonts w:ascii="Times New Roman" w:hAnsi="Times New Roman"/>
          <w:sz w:val="24"/>
          <w:szCs w:val="24"/>
          <w:lang w:eastAsia="en-US"/>
        </w:rPr>
        <w:t>пункте 3 части 2 статьи 16</w:t>
      </w:r>
      <w:r w:rsidRPr="00E610E7">
        <w:rPr>
          <w:rFonts w:ascii="Times New Roman" w:hAnsi="Times New Roman"/>
          <w:sz w:val="24"/>
          <w:szCs w:val="24"/>
        </w:rPr>
        <w:t xml:space="preserve"> слова «проекты планов и программ развития,» исключить;</w:t>
      </w:r>
    </w:p>
    <w:p w:rsidR="000C04B3" w:rsidRPr="00E610E7" w:rsidRDefault="000C04B3" w:rsidP="000C0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 xml:space="preserve">5) часть 2 статьи 16 дополнить </w:t>
      </w:r>
      <w:r w:rsidRPr="00E610E7">
        <w:rPr>
          <w:rFonts w:ascii="Times New Roman" w:hAnsi="Times New Roman"/>
          <w:sz w:val="24"/>
          <w:szCs w:val="24"/>
          <w:lang w:eastAsia="en-US"/>
        </w:rPr>
        <w:t>пунктом 2.1</w:t>
      </w:r>
      <w:r w:rsidRPr="00E610E7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«2.1) проект стратегии социально-экономического развития муниципального образования;»;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6) пункт 16 части 1 статьи 28 изложить в следующей редакции: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lastRenderedPageBreak/>
        <w:t>«16) утверждение стратегии социально-экономического развития муниципального образования;»;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 xml:space="preserve">7) абзац первый </w:t>
      </w:r>
      <w:r w:rsidRPr="00E610E7">
        <w:rPr>
          <w:rFonts w:ascii="Times New Roman" w:hAnsi="Times New Roman"/>
          <w:sz w:val="24"/>
          <w:szCs w:val="24"/>
          <w:lang w:eastAsia="en-US"/>
        </w:rPr>
        <w:t>части 7 статьи 32</w:t>
      </w:r>
      <w:r w:rsidRPr="00E610E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«7. Решение Совета,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8) часть 3 статьи 39 изложить в следующей редакции: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«3. 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Федеральным законом от 12 июня 2002 года №  67-ФЗ «Об основных гарантиях избирательных прав и права на участие в референдуме граждан Российской Федерации».»;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9) пункт 5 статьи 40 признать утратившим силу;</w:t>
      </w:r>
    </w:p>
    <w:bookmarkEnd w:id="2"/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 xml:space="preserve">10) </w:t>
      </w:r>
      <w:r w:rsidRPr="00E610E7">
        <w:rPr>
          <w:rFonts w:ascii="Times New Roman" w:hAnsi="Times New Roman"/>
          <w:sz w:val="24"/>
          <w:szCs w:val="24"/>
          <w:lang w:eastAsia="en-US"/>
        </w:rPr>
        <w:t>часть 3 статьи 43</w:t>
      </w:r>
      <w:r w:rsidRPr="00E610E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«3. Муниципальные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(обнародования).»;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 xml:space="preserve">11) </w:t>
      </w:r>
      <w:hyperlink r:id="rId5" w:history="1">
        <w:r w:rsidRPr="00E610E7">
          <w:rPr>
            <w:rStyle w:val="a4"/>
            <w:rFonts w:ascii="Times New Roman" w:hAnsi="Times New Roman"/>
            <w:sz w:val="24"/>
            <w:szCs w:val="24"/>
            <w:lang w:val="ru-RU"/>
          </w:rPr>
          <w:t>часть 1 статьи 4</w:t>
        </w:r>
      </w:hyperlink>
      <w:r w:rsidRPr="00E610E7">
        <w:rPr>
          <w:rFonts w:ascii="Times New Roman" w:hAnsi="Times New Roman"/>
          <w:sz w:val="24"/>
          <w:szCs w:val="24"/>
        </w:rPr>
        <w:t>6 дополнить пунктом 28.5</w:t>
      </w:r>
      <w:r w:rsidRPr="00E610E7">
        <w:rPr>
          <w:rFonts w:ascii="Times New Roman" w:hAnsi="Times New Roman"/>
          <w:b/>
          <w:sz w:val="24"/>
          <w:szCs w:val="24"/>
        </w:rPr>
        <w:t xml:space="preserve"> </w:t>
      </w:r>
      <w:r w:rsidRPr="00E610E7">
        <w:rPr>
          <w:rFonts w:ascii="Times New Roman" w:hAnsi="Times New Roman"/>
          <w:sz w:val="24"/>
          <w:szCs w:val="24"/>
        </w:rPr>
        <w:t>следующего содержания:</w:t>
      </w:r>
    </w:p>
    <w:p w:rsidR="000C04B3" w:rsidRPr="00E610E7" w:rsidRDefault="000C04B3" w:rsidP="000C04B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610E7">
        <w:t>«28.5)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Федерации»;»;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 xml:space="preserve">12) </w:t>
      </w:r>
      <w:r w:rsidRPr="00E610E7">
        <w:rPr>
          <w:rFonts w:ascii="Times New Roman" w:hAnsi="Times New Roman"/>
          <w:sz w:val="24"/>
          <w:szCs w:val="24"/>
          <w:lang w:eastAsia="en-US"/>
        </w:rPr>
        <w:t>часть 1 статьи 46</w:t>
      </w:r>
      <w:r w:rsidRPr="00E610E7">
        <w:rPr>
          <w:rFonts w:ascii="Times New Roman" w:hAnsi="Times New Roman"/>
          <w:sz w:val="24"/>
          <w:szCs w:val="24"/>
        </w:rPr>
        <w:t xml:space="preserve"> дополнить </w:t>
      </w:r>
      <w:r w:rsidRPr="00E610E7">
        <w:rPr>
          <w:rFonts w:ascii="Times New Roman" w:hAnsi="Times New Roman"/>
          <w:sz w:val="24"/>
          <w:szCs w:val="24"/>
          <w:lang w:eastAsia="en-US"/>
        </w:rPr>
        <w:t>пунктом 28.6</w:t>
      </w:r>
      <w:r w:rsidRPr="00E610E7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«</w:t>
      </w:r>
      <w:r w:rsidRPr="00E610E7">
        <w:rPr>
          <w:rFonts w:ascii="Times New Roman" w:hAnsi="Times New Roman"/>
          <w:sz w:val="24"/>
          <w:szCs w:val="24"/>
          <w:lang w:eastAsia="en-US"/>
        </w:rPr>
        <w:t>28.6</w:t>
      </w:r>
      <w:r w:rsidRPr="00E610E7">
        <w:rPr>
          <w:rFonts w:ascii="Times New Roman" w:hAnsi="Times New Roman"/>
          <w:sz w:val="24"/>
          <w:szCs w:val="24"/>
        </w:rPr>
        <w:t>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спорта;»;</w:t>
      </w:r>
    </w:p>
    <w:p w:rsidR="000C04B3" w:rsidRPr="00E610E7" w:rsidRDefault="000C04B3" w:rsidP="000C0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 xml:space="preserve">13) часть 1 статьи 46 дополнить пунктом </w:t>
      </w:r>
      <w:r w:rsidRPr="00E610E7">
        <w:rPr>
          <w:rFonts w:ascii="Times New Roman" w:hAnsi="Times New Roman"/>
          <w:sz w:val="24"/>
          <w:szCs w:val="24"/>
          <w:lang w:eastAsia="en-US"/>
        </w:rPr>
        <w:t>28.7</w:t>
      </w:r>
      <w:r w:rsidRPr="00E610E7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«</w:t>
      </w:r>
      <w:r w:rsidRPr="00E610E7">
        <w:rPr>
          <w:rFonts w:ascii="Times New Roman" w:hAnsi="Times New Roman"/>
          <w:sz w:val="24"/>
          <w:szCs w:val="24"/>
          <w:lang w:eastAsia="en-US"/>
        </w:rPr>
        <w:t>28.7</w:t>
      </w:r>
      <w:r w:rsidRPr="00E610E7">
        <w:rPr>
          <w:rFonts w:ascii="Times New Roman" w:hAnsi="Times New Roman"/>
          <w:sz w:val="24"/>
          <w:szCs w:val="24"/>
        </w:rPr>
        <w:t>)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для проведения встреч депутатов с избирателями, и порядок их предоставления;»;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61"/>
      <w:r w:rsidRPr="00E610E7">
        <w:rPr>
          <w:rFonts w:ascii="Times New Roman" w:hAnsi="Times New Roman"/>
          <w:sz w:val="24"/>
          <w:szCs w:val="24"/>
        </w:rPr>
        <w:t xml:space="preserve">14) часть 1 статьи 46 дополнить пунктом </w:t>
      </w:r>
      <w:r w:rsidRPr="00E610E7">
        <w:rPr>
          <w:rFonts w:ascii="Times New Roman" w:hAnsi="Times New Roman"/>
          <w:sz w:val="24"/>
          <w:szCs w:val="24"/>
          <w:lang w:eastAsia="en-US"/>
        </w:rPr>
        <w:t>28.8</w:t>
      </w:r>
      <w:r w:rsidRPr="00E610E7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«</w:t>
      </w:r>
      <w:r w:rsidRPr="00E610E7">
        <w:rPr>
          <w:rFonts w:ascii="Times New Roman" w:hAnsi="Times New Roman"/>
          <w:sz w:val="24"/>
          <w:szCs w:val="24"/>
          <w:lang w:eastAsia="en-US"/>
        </w:rPr>
        <w:t>28.8</w:t>
      </w:r>
      <w:r w:rsidRPr="00E610E7">
        <w:rPr>
          <w:rFonts w:ascii="Times New Roman" w:hAnsi="Times New Roman"/>
          <w:sz w:val="24"/>
          <w:szCs w:val="24"/>
        </w:rPr>
        <w:t>)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Хакасия;»;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 xml:space="preserve">15) часть 1 статьи 46 дополнить пунктом </w:t>
      </w:r>
      <w:r w:rsidRPr="00E610E7">
        <w:rPr>
          <w:rFonts w:ascii="Times New Roman" w:hAnsi="Times New Roman"/>
          <w:sz w:val="24"/>
          <w:szCs w:val="24"/>
          <w:lang w:eastAsia="en-US"/>
        </w:rPr>
        <w:t>28.9</w:t>
      </w:r>
      <w:r w:rsidRPr="00E610E7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62"/>
      <w:bookmarkEnd w:id="6"/>
      <w:r w:rsidRPr="00E610E7">
        <w:rPr>
          <w:rFonts w:ascii="Times New Roman" w:hAnsi="Times New Roman"/>
          <w:sz w:val="24"/>
          <w:szCs w:val="24"/>
        </w:rPr>
        <w:t>«</w:t>
      </w:r>
      <w:r w:rsidRPr="00E610E7">
        <w:rPr>
          <w:rFonts w:ascii="Times New Roman" w:hAnsi="Times New Roman"/>
          <w:sz w:val="24"/>
          <w:szCs w:val="24"/>
          <w:lang w:eastAsia="en-US"/>
        </w:rPr>
        <w:t>28.9</w:t>
      </w:r>
      <w:r w:rsidRPr="00E610E7">
        <w:rPr>
          <w:rFonts w:ascii="Times New Roman" w:hAnsi="Times New Roman"/>
          <w:sz w:val="24"/>
          <w:szCs w:val="24"/>
        </w:rPr>
        <w:t>) разрабатывает и реализовывает документы стратегического планирования по вопросам, отнесенным к полномочиям администрации;»;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 xml:space="preserve">16) часть 1 статьи 46 дополнить пунктом </w:t>
      </w:r>
      <w:r w:rsidRPr="00E610E7">
        <w:rPr>
          <w:rFonts w:ascii="Times New Roman" w:hAnsi="Times New Roman"/>
          <w:sz w:val="24"/>
          <w:szCs w:val="24"/>
          <w:lang w:eastAsia="en-US"/>
        </w:rPr>
        <w:t>28.10</w:t>
      </w:r>
      <w:r w:rsidRPr="00E610E7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63"/>
      <w:bookmarkEnd w:id="7"/>
      <w:r w:rsidRPr="00E610E7">
        <w:rPr>
          <w:rFonts w:ascii="Times New Roman" w:hAnsi="Times New Roman"/>
          <w:sz w:val="24"/>
          <w:szCs w:val="24"/>
        </w:rPr>
        <w:t>«</w:t>
      </w:r>
      <w:r w:rsidRPr="00E610E7">
        <w:rPr>
          <w:rFonts w:ascii="Times New Roman" w:hAnsi="Times New Roman"/>
          <w:sz w:val="24"/>
          <w:szCs w:val="24"/>
          <w:lang w:eastAsia="en-US"/>
        </w:rPr>
        <w:t>28.10</w:t>
      </w:r>
      <w:r w:rsidRPr="00E610E7">
        <w:rPr>
          <w:rFonts w:ascii="Times New Roman" w:hAnsi="Times New Roman"/>
          <w:sz w:val="24"/>
          <w:szCs w:val="24"/>
        </w:rPr>
        <w:t>) осуществляет мониторинг и контроль реализации документов стратегического планирования, утвержденных (одобренных) органами местного самоуправления;»</w:t>
      </w:r>
      <w:bookmarkEnd w:id="8"/>
      <w:r w:rsidRPr="00E610E7">
        <w:rPr>
          <w:rFonts w:ascii="Times New Roman" w:hAnsi="Times New Roman"/>
          <w:sz w:val="24"/>
          <w:szCs w:val="24"/>
        </w:rPr>
        <w:t>;</w:t>
      </w:r>
    </w:p>
    <w:p w:rsidR="000C04B3" w:rsidRPr="00E610E7" w:rsidRDefault="000C04B3" w:rsidP="000C0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17) абзац первый части 5 статьи 73 изложить в следующей редакции:</w:t>
      </w:r>
    </w:p>
    <w:p w:rsidR="000C04B3" w:rsidRPr="00E610E7" w:rsidRDefault="000C04B3" w:rsidP="000C04B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«5.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муниципального образования.».</w:t>
      </w:r>
    </w:p>
    <w:p w:rsidR="000C04B3" w:rsidRPr="00E610E7" w:rsidRDefault="000C04B3" w:rsidP="000C04B3">
      <w:pPr>
        <w:pStyle w:val="text"/>
        <w:ind w:firstLine="709"/>
        <w:rPr>
          <w:rFonts w:ascii="Times New Roman" w:hAnsi="Times New Roman"/>
        </w:rPr>
      </w:pPr>
      <w:r w:rsidRPr="00E610E7">
        <w:rPr>
          <w:rFonts w:ascii="Times New Roman" w:hAnsi="Times New Roman"/>
        </w:rPr>
        <w:lastRenderedPageBreak/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C04B3" w:rsidRPr="00E610E7" w:rsidRDefault="000C04B3" w:rsidP="000C04B3">
      <w:pPr>
        <w:spacing w:after="0" w:line="240" w:lineRule="auto"/>
        <w:ind w:firstLine="709"/>
        <w:jc w:val="both"/>
        <w:rPr>
          <w:rFonts w:ascii="Times New Roman" w:hAnsi="Times New Roman"/>
          <w:spacing w:val="-16"/>
          <w:sz w:val="24"/>
          <w:szCs w:val="24"/>
        </w:rPr>
      </w:pPr>
    </w:p>
    <w:p w:rsidR="000C04B3" w:rsidRPr="00E610E7" w:rsidRDefault="000C04B3" w:rsidP="000C04B3">
      <w:pPr>
        <w:tabs>
          <w:tab w:val="left" w:pos="2719"/>
        </w:tabs>
        <w:spacing w:after="0" w:line="240" w:lineRule="auto"/>
        <w:ind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E610E7">
        <w:rPr>
          <w:rFonts w:ascii="Times New Roman" w:hAnsi="Times New Roman"/>
          <w:spacing w:val="-16"/>
          <w:sz w:val="24"/>
          <w:szCs w:val="24"/>
        </w:rPr>
        <w:tab/>
      </w:r>
    </w:p>
    <w:p w:rsidR="000C04B3" w:rsidRPr="00E610E7" w:rsidRDefault="000C04B3" w:rsidP="000C04B3">
      <w:pPr>
        <w:spacing w:after="0" w:line="240" w:lineRule="auto"/>
        <w:ind w:firstLine="709"/>
        <w:jc w:val="both"/>
        <w:rPr>
          <w:rFonts w:ascii="Times New Roman" w:hAnsi="Times New Roman"/>
          <w:spacing w:val="-16"/>
          <w:sz w:val="24"/>
          <w:szCs w:val="24"/>
        </w:rPr>
      </w:pPr>
    </w:p>
    <w:p w:rsidR="000C04B3" w:rsidRPr="00E610E7" w:rsidRDefault="000C04B3" w:rsidP="000C04B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Глава Соленоозерного сельсовета</w:t>
      </w:r>
    </w:p>
    <w:p w:rsidR="000C04B3" w:rsidRPr="00E610E7" w:rsidRDefault="000C04B3" w:rsidP="000C04B3">
      <w:pPr>
        <w:shd w:val="clear" w:color="auto" w:fill="FFFFFF"/>
        <w:spacing w:after="0" w:line="240" w:lineRule="auto"/>
        <w:ind w:left="14"/>
        <w:jc w:val="both"/>
        <w:outlineLvl w:val="0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Ширинского района</w:t>
      </w:r>
    </w:p>
    <w:p w:rsidR="000C04B3" w:rsidRPr="00E610E7" w:rsidRDefault="000C04B3" w:rsidP="000C04B3">
      <w:pPr>
        <w:shd w:val="clear" w:color="auto" w:fill="FFFFFF"/>
        <w:spacing w:after="0" w:line="240" w:lineRule="auto"/>
        <w:ind w:left="14"/>
        <w:jc w:val="both"/>
        <w:outlineLvl w:val="0"/>
        <w:rPr>
          <w:rFonts w:ascii="Times New Roman" w:hAnsi="Times New Roman"/>
          <w:sz w:val="24"/>
          <w:szCs w:val="24"/>
        </w:rPr>
      </w:pPr>
      <w:r w:rsidRPr="00E610E7">
        <w:rPr>
          <w:rFonts w:ascii="Times New Roman" w:hAnsi="Times New Roman"/>
          <w:sz w:val="24"/>
          <w:szCs w:val="24"/>
        </w:rPr>
        <w:t>Республики Хакасия                                                                                                       В.И. Куру</w:t>
      </w:r>
    </w:p>
    <w:p w:rsidR="000C04B3" w:rsidRPr="00E610E7" w:rsidRDefault="000C04B3" w:rsidP="000C04B3">
      <w:pPr>
        <w:tabs>
          <w:tab w:val="left" w:pos="70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B3" w:rsidRPr="00E610E7" w:rsidRDefault="000C04B3" w:rsidP="000C04B3">
      <w:pPr>
        <w:tabs>
          <w:tab w:val="left" w:pos="70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B3" w:rsidRPr="00E610E7" w:rsidRDefault="000C04B3" w:rsidP="000C04B3">
      <w:pPr>
        <w:tabs>
          <w:tab w:val="left" w:pos="70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B3" w:rsidRPr="00E610E7" w:rsidRDefault="000C04B3" w:rsidP="000C04B3">
      <w:pPr>
        <w:tabs>
          <w:tab w:val="left" w:pos="70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B3" w:rsidRPr="00E610E7" w:rsidRDefault="000C04B3" w:rsidP="000C04B3">
      <w:pPr>
        <w:tabs>
          <w:tab w:val="left" w:pos="70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B3" w:rsidRDefault="000C04B3" w:rsidP="000C04B3">
      <w:pPr>
        <w:tabs>
          <w:tab w:val="left" w:pos="70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B3" w:rsidRDefault="000C04B3" w:rsidP="000C04B3">
      <w:pPr>
        <w:tabs>
          <w:tab w:val="left" w:pos="70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B3" w:rsidRDefault="000C04B3" w:rsidP="000C04B3">
      <w:pPr>
        <w:tabs>
          <w:tab w:val="left" w:pos="70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B3" w:rsidRDefault="000C04B3" w:rsidP="000C04B3">
      <w:pPr>
        <w:tabs>
          <w:tab w:val="left" w:pos="70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B3" w:rsidRDefault="000C04B3" w:rsidP="000C04B3">
      <w:pPr>
        <w:tabs>
          <w:tab w:val="left" w:pos="70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B3" w:rsidRDefault="000C04B3" w:rsidP="000C04B3">
      <w:pPr>
        <w:tabs>
          <w:tab w:val="left" w:pos="70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4B3" w:rsidRDefault="000C04B3" w:rsidP="000C04B3">
      <w:pPr>
        <w:tabs>
          <w:tab w:val="left" w:pos="70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0C04B3"/>
    <w:rsid w:val="000C04B3"/>
    <w:rsid w:val="003D4020"/>
    <w:rsid w:val="006C6E2C"/>
    <w:rsid w:val="007B1E30"/>
    <w:rsid w:val="007F714D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C04B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C04B3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character" w:styleId="a4">
    <w:name w:val="Hyperlink"/>
    <w:rsid w:val="000C04B3"/>
    <w:rPr>
      <w:rFonts w:ascii="Verdana" w:hAnsi="Verdana"/>
      <w:color w:val="0000FF"/>
      <w:u w:val="none"/>
      <w:lang w:val="en-US" w:eastAsia="en-US" w:bidi="ar-SA"/>
    </w:rPr>
  </w:style>
  <w:style w:type="character" w:customStyle="1" w:styleId="text0">
    <w:name w:val="text Знак"/>
    <w:link w:val="text"/>
    <w:rsid w:val="000C04B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C0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4101/" TargetMode="External"/><Relationship Id="rId4" Type="http://schemas.openxmlformats.org/officeDocument/2006/relationships/hyperlink" Target="garantf1://86367.141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2017-12-20T10:08:00Z</dcterms:created>
  <dcterms:modified xsi:type="dcterms:W3CDTF">2017-12-20T10:08:00Z</dcterms:modified>
</cp:coreProperties>
</file>