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drawing>
          <wp:inline distT="0" distB="0" distL="0" distR="0">
            <wp:extent cx="3657600" cy="945150"/>
            <wp:effectExtent l="19050" t="0" r="0" b="0"/>
            <wp:docPr id="1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55" cy="94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                      </w:t>
      </w: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17 февраля 2021</w:t>
      </w:r>
    </w:p>
    <w:p w:rsid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</w:p>
    <w:p w:rsid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hyperlink r:id="rId5" w:history="1">
        <w:r w:rsidRPr="003C528D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РБК</w:t>
        </w:r>
      </w:hyperlink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</w:t>
      </w:r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Как распознать </w:t>
      </w:r>
      <w:proofErr w:type="spellStart"/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фейковые</w:t>
      </w:r>
      <w:proofErr w:type="spellEnd"/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сайты при проверке недвижимости</w:t>
      </w:r>
    </w:p>
    <w:p w:rsid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Федеральная антимонопольная служба (ФАС) в начале февраля возбудила дело по жалобе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Росреестра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 о нарушении законодательства из-за рекламы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фейковых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 сайтов, которые продают выписки из Единого государственного реестра недвижимости (ЕГРН). По закону «О государственной регистрации недвижимости» предоставлять соответствующие данные имеет право только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Росреестр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, его территориальные органы и Федеральная кадастровая палата. Возможность «перепродажи» государственных услуг через посредников законодательно не предусмот</w:t>
      </w:r>
      <w:r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рена.</w:t>
      </w:r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Как обезопасить себя от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фейковых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 сайтов при заказе ЕГРН и проверке недвижимости — разбираемся вместе с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Росреестром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.</w:t>
      </w:r>
    </w:p>
    <w:p w:rsid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Название сайта</w:t>
      </w:r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 Чтобы отличить двойника, нужно твердо знать доменное имя официального сайта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Росреестра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. Зачастую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фейковые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 сайты, готовые быстро и недорого предоставить сведения из ЕГРН, размещают информацию о правомочии действовать от лица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Росреестра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 и Федеральной кадастровой палаты, копируют структуру их официальных сайтов, используют в своем адресе схожие официальному наименованию ведомств названия, добавляя к ним удвоенные буквы, приписки, например — «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online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/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egrp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/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egrn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». С помощью этой нехитрой уловки нетрудно ввести пользователей в заблуждение и создать впечатление, что они оформляют запрос на получение государственной услуги у лица, имеющего причастность к органу регистрации прав или его подведомственной организации. </w:t>
      </w:r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Официальный сайт </w:t>
      </w:r>
      <w:proofErr w:type="spellStart"/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Росреестра</w:t>
      </w:r>
      <w:proofErr w:type="spellEnd"/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 — </w:t>
      </w:r>
      <w:proofErr w:type="spellStart"/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rosreestr.gov.ru</w:t>
      </w:r>
      <w:proofErr w:type="spellEnd"/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Официальный сайт Федеральной кадастровой палаты — </w:t>
      </w:r>
      <w:proofErr w:type="spellStart"/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kadastr.ru</w:t>
      </w:r>
      <w:proofErr w:type="spellEnd"/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 xml:space="preserve">Официальный сайт Публичной кадастровой карты — </w:t>
      </w:r>
      <w:proofErr w:type="spellStart"/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pkk.rosreestr.ru</w:t>
      </w:r>
      <w:proofErr w:type="spellEnd"/>
    </w:p>
    <w:p w:rsid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Дополнительные сервисы</w:t>
      </w:r>
    </w:p>
    <w:p w:rsid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lastRenderedPageBreak/>
        <w:t xml:space="preserve"> Убедиться в подлинности сайта поможет наличие электронных сервисов. Так, сервис «Личный кабинет», которым можно воспользоваться, имея регистрацию на портале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Госуслуги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, не будет доступен на сайтах-двойниках, пояснили в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Росреестре.</w:t>
      </w:r>
      <w:proofErr w:type="spellEnd"/>
    </w:p>
    <w:p w:rsid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Реклама и стоимость </w:t>
      </w:r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На сайтах-двойниках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Росреестра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, Федеральной кадастровой палаты или Публичной кадастровой карты размещаются прайс-листы, ссылки на мобильные приложения и способы оплаты, а также реклама. На официальных сайтах ведомств подобной информации быть не</w:t>
      </w:r>
      <w:r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 может, рассказали в ведомстве.</w:t>
      </w:r>
    </w:p>
    <w:p w:rsid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Куда жаловаться на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фейки</w:t>
      </w:r>
      <w:proofErr w:type="spellEnd"/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 При обнаружении сайтов-двойников, предлагающих </w:t>
      </w:r>
      <w:proofErr w:type="gram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услуги</w:t>
      </w:r>
      <w:proofErr w:type="gram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 в том числе от лица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Росреестра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, необходимо обращаться в органы прокуратуры. Для решения проблемы с сайтами-двойниками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Росреестр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 подготовил изменения в законодательство, которые предполагают запрет на перепродажу сведений из ЕГРН и запрет на создание сайтов, предлагающих такие услуги. За указанные правонарушения предлагается ввести административную ответственность.</w:t>
      </w:r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Чем опасны сайты-двойники</w:t>
      </w:r>
    </w:p>
    <w:p w:rsid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Нарушение персональных данных</w:t>
      </w:r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Сайты-двойники нарушают законы о регистрации недвижимости, в соответствии с которыми орган регистрации прав обязан по запросу владельца недвижимости предоставлять ему информацию о лицах, получивших сведения о принадлежащем ему жилье. Все граждане, запрашивающие информацию на таких сайтах, «уводятся» из правового поля, и собственники не могут узнать, кто именно запрашивал сведения по их объектам.</w:t>
      </w:r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Правообладателями «двойников» являются в основном физические лица, а страны их регистрации — США, территория Евросоюза, Украина, отметили в пресс-службе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Росреестра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 </w:t>
      </w:r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Стоимость и качество услуг</w:t>
      </w:r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lastRenderedPageBreak/>
        <w:t xml:space="preserve">Сайты-двойники свободны в ценообразовании за предоставление сведений, содержащихся в ЕГРН. В большинстве случаев цена за оказание подобного рода услуги не превышает законодательно установленную сумму — 350 руб.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Росреестр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 несет ответственность за предоставляемые сведения, а сайты-двойники могут дать неактуальную или вообще ложную информацию — жалобы на такие случаи уже есть. </w:t>
      </w:r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Нагрузка на систему</w:t>
      </w:r>
    </w:p>
    <w:p w:rsid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Существенную часть своих запросов в </w:t>
      </w:r>
      <w:proofErr w:type="spellStart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>Росреестр</w:t>
      </w:r>
      <w:proofErr w:type="spellEnd"/>
      <w:r w:rsidRPr="003C528D"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  <w:t xml:space="preserve">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p w:rsidR="003C528D" w:rsidRPr="003C528D" w:rsidRDefault="003C528D" w:rsidP="003C528D">
      <w:p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bCs/>
          <w:color w:val="334059"/>
          <w:kern w:val="36"/>
          <w:sz w:val="28"/>
          <w:szCs w:val="28"/>
        </w:rPr>
      </w:pPr>
    </w:p>
    <w:p w:rsidR="00423077" w:rsidRDefault="00423077"/>
    <w:sectPr w:rsidR="0042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28D"/>
    <w:rsid w:val="003C528D"/>
    <w:rsid w:val="0042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C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5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lty.rbc.ru/news/602a48e69a7947acb2fa10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3696</Characters>
  <Application>Microsoft Office Word</Application>
  <DocSecurity>0</DocSecurity>
  <Lines>73</Lines>
  <Paragraphs>19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2021-02-16T09:10:00Z</dcterms:created>
  <dcterms:modified xsi:type="dcterms:W3CDTF">2021-02-16T09:19:00Z</dcterms:modified>
</cp:coreProperties>
</file>