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95" w:rsidRDefault="00C70E95" w:rsidP="00C70E95">
      <w:pPr>
        <w:pStyle w:val="a3"/>
        <w:rPr>
          <w:b w:val="0"/>
          <w:szCs w:val="24"/>
        </w:rPr>
      </w:pPr>
      <w:r>
        <w:rPr>
          <w:b w:val="0"/>
          <w:szCs w:val="24"/>
        </w:rPr>
        <w:t>РОССИЙСКАЯ ФЕДЕРАЦИЯ</w:t>
      </w:r>
    </w:p>
    <w:p w:rsidR="00C70E95" w:rsidRDefault="00C70E95" w:rsidP="00C70E95">
      <w:pPr>
        <w:pStyle w:val="a3"/>
        <w:jc w:val="righ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 xml:space="preserve">                                     </w:t>
      </w:r>
    </w:p>
    <w:p w:rsidR="00C70E95" w:rsidRDefault="00C70E95" w:rsidP="00C7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C70E95" w:rsidRDefault="00C70E95" w:rsidP="00C7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C70E95" w:rsidRDefault="00C70E95" w:rsidP="00C7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ХААСИЯ</w:t>
      </w:r>
    </w:p>
    <w:p w:rsidR="00C70E95" w:rsidRDefault="00C70E95" w:rsidP="00C7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E95" w:rsidRDefault="00C70E95" w:rsidP="00C7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E95" w:rsidRDefault="00C70E95" w:rsidP="00C7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70E95" w:rsidRDefault="00C70E95" w:rsidP="00C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95" w:rsidRDefault="00F43877" w:rsidP="00C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17.08.2018</w:t>
      </w:r>
      <w:r w:rsidR="00C70E95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0E95">
        <w:rPr>
          <w:rFonts w:ascii="Times New Roman" w:hAnsi="Times New Roman" w:cs="Times New Roman"/>
          <w:sz w:val="24"/>
          <w:szCs w:val="24"/>
        </w:rPr>
        <w:t xml:space="preserve">              с. Соленоозерное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C70E95" w:rsidRDefault="00C70E95" w:rsidP="00C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95" w:rsidRDefault="00C70E95" w:rsidP="00C7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</w:t>
      </w:r>
    </w:p>
    <w:p w:rsidR="00C70E95" w:rsidRDefault="00C70E95" w:rsidP="00C7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Соленоозерного сельсовета  от 07.03.2018 № 94 </w:t>
      </w:r>
    </w:p>
    <w:p w:rsidR="00C70E95" w:rsidRDefault="00C70E95" w:rsidP="00C7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«Положение об оплате труда муниципальных служащих</w:t>
      </w:r>
    </w:p>
    <w:p w:rsidR="00C70E95" w:rsidRDefault="00C70E95" w:rsidP="00C7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Соленоозерного  сельсовета»</w:t>
      </w:r>
    </w:p>
    <w:p w:rsidR="00C70E95" w:rsidRDefault="00C70E95" w:rsidP="00C7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95" w:rsidRDefault="00C70E95" w:rsidP="00C7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 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Республики Хакасия от 06.07.2007 N 39-ЗРХ «О муниципальной службе в Республике Хакасия», </w:t>
      </w:r>
      <w:hyperlink r:id="rId5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на основании Постановления Правительства Республики Хакасия № 306 от 05.07.2018 «О внесении изменений в постановление Правительства РХ от 27.04.2010 № 210 «Об утверждении нормативов формирования расходов на</w:t>
        </w:r>
        <w:proofErr w:type="gramEnd"/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 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C70E95" w:rsidRDefault="00C70E95" w:rsidP="00C7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95" w:rsidRDefault="00C70E95" w:rsidP="00C70E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70E95" w:rsidRDefault="00C70E95" w:rsidP="00C70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E95" w:rsidRPr="00050971" w:rsidRDefault="00C70E95" w:rsidP="00C70E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</w:t>
      </w:r>
      <w:hyperlink r:id="rId6" w:anchor="P40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об оплате труда муниципальных служащих Соленоозерного сельсовета, </w:t>
      </w:r>
      <w:r w:rsidRPr="00050971">
        <w:rPr>
          <w:rFonts w:ascii="Times New Roman" w:eastAsia="Times New Roman" w:hAnsi="Times New Roman" w:cs="Times New Roman"/>
          <w:sz w:val="24"/>
          <w:szCs w:val="24"/>
        </w:rPr>
        <w:t xml:space="preserve">подпункт 2.2 изложить в следующей редакции: </w:t>
      </w:r>
    </w:p>
    <w:p w:rsidR="00C70E95" w:rsidRDefault="00C70E95" w:rsidP="00C70E95">
      <w:pPr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«2.2. Размеры должностных окладов муниципальных служащих Соленоозерного сельсовета определены в соответствии с нижеприведённой таблицей:</w:t>
      </w:r>
    </w:p>
    <w:tbl>
      <w:tblPr>
        <w:tblW w:w="9585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1"/>
        <w:gridCol w:w="5352"/>
        <w:gridCol w:w="2552"/>
      </w:tblGrid>
      <w:tr w:rsidR="00C70E95" w:rsidTr="00C612E5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0E95" w:rsidRDefault="00C70E95" w:rsidP="00C612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0E95" w:rsidRDefault="00C70E95" w:rsidP="00C612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0E95" w:rsidRDefault="00C70E95" w:rsidP="00C612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C70E95" w:rsidTr="00C612E5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0E95" w:rsidRDefault="00C70E95" w:rsidP="00C612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0E95" w:rsidRDefault="00C70E95" w:rsidP="00C612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0E95" w:rsidRDefault="00C70E95" w:rsidP="00C612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0E95" w:rsidTr="00C612E5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0E95" w:rsidRDefault="00C70E95" w:rsidP="00C6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0E95" w:rsidRDefault="00C70E95" w:rsidP="00C612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0E95" w:rsidRDefault="00C70E95" w:rsidP="00C612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7222</w:t>
            </w:r>
          </w:p>
        </w:tc>
      </w:tr>
    </w:tbl>
    <w:p w:rsidR="00C70E95" w:rsidRDefault="00C70E95" w:rsidP="00C7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E95" w:rsidRDefault="00C70E95" w:rsidP="00C70E95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C70E95" w:rsidRDefault="00C70E95" w:rsidP="00C70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C70E95" w:rsidRDefault="00C70E95" w:rsidP="00C7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5" w:rsidRDefault="00C70E95" w:rsidP="00C7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5" w:rsidRDefault="00C70E95" w:rsidP="00C7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70E95" w:rsidRDefault="00C70E95" w:rsidP="00C70E9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4E05"/>
    <w:multiLevelType w:val="hybridMultilevel"/>
    <w:tmpl w:val="8B5230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0E95"/>
    <w:rsid w:val="003D4020"/>
    <w:rsid w:val="006C6E2C"/>
    <w:rsid w:val="007F714D"/>
    <w:rsid w:val="0081175A"/>
    <w:rsid w:val="008247F9"/>
    <w:rsid w:val="0083722F"/>
    <w:rsid w:val="00AE420F"/>
    <w:rsid w:val="00C70E95"/>
    <w:rsid w:val="00CE04DF"/>
    <w:rsid w:val="00F4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E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70E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70E95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C70E9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70E95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  <w:style w:type="character" w:styleId="a7">
    <w:name w:val="Hyperlink"/>
    <w:basedOn w:val="a0"/>
    <w:uiPriority w:val="99"/>
    <w:semiHidden/>
    <w:unhideWhenUsed/>
    <w:rsid w:val="00C70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aah2agbclg2e.xn--p1ai/" TargetMode="External"/><Relationship Id="rId5" Type="http://schemas.openxmlformats.org/officeDocument/2006/relationships/hyperlink" Target="consultantplus://offline/ref=7BFB8845BD811746F106E1A9735B43A7B5E692019D7F76C6E2723A1EC5C9A42582C12E5AA9EF7D9FEE751Bh5T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1798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2018-08-20T01:52:00Z</cp:lastPrinted>
  <dcterms:created xsi:type="dcterms:W3CDTF">2018-08-07T08:52:00Z</dcterms:created>
  <dcterms:modified xsi:type="dcterms:W3CDTF">2018-08-20T01:52:00Z</dcterms:modified>
</cp:coreProperties>
</file>