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C86404" w:rsidP="00547E22">
      <w:r w:rsidRPr="00C86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136" cy="914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67" cy="95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4" w:rsidRDefault="00C86404" w:rsidP="008B1934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B1934" w:rsidRPr="008B1934" w:rsidRDefault="008B1934" w:rsidP="008B1934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934">
        <w:rPr>
          <w:rFonts w:ascii="Times New Roman" w:hAnsi="Times New Roman" w:cs="Times New Roman"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безопасности жизни и здоровья граждан в условиях пандемии,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>
        <w:rPr>
          <w:rFonts w:ascii="Times New Roman" w:eastAsia="Times New Roman" w:hAnsi="Times New Roman" w:cs="Times New Roman"/>
          <w:b/>
          <w:sz w:val="28"/>
        </w:rPr>
        <w:t>физических 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Получить сертификат электронной подписи можно в созданном на базе Федеральной кадастровой палаты </w:t>
      </w:r>
      <w:r w:rsidRPr="00525325">
        <w:rPr>
          <w:rFonts w:ascii="Times New Roman" w:hAnsi="Times New Roman" w:cs="Times New Roman"/>
          <w:b/>
          <w:sz w:val="28"/>
        </w:rPr>
        <w:t>Удостоверяющем центре</w:t>
      </w:r>
      <w:r w:rsidRPr="00525325">
        <w:rPr>
          <w:rFonts w:ascii="Times New Roman" w:eastAsia="Times New Roman" w:hAnsi="Times New Roman" w:cs="Times New Roman"/>
          <w:b/>
          <w:sz w:val="28"/>
        </w:rPr>
        <w:t>. Несмотря на временное изменение некоторыми ведомствами формата работы с гражданами в период с 6 по 30 апреля, Удостоверяющий центр ФКП свою деятельность не приостанавливает и формат работы не меняет.</w:t>
      </w:r>
    </w:p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5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пройти процедуру удостоверения личности в пункте оказания услуги. </w:t>
      </w:r>
      <w:r>
        <w:rPr>
          <w:rFonts w:ascii="Times New Roman" w:eastAsia="Times New Roman" w:hAnsi="Times New Roman" w:cs="Times New Roman"/>
          <w:sz w:val="28"/>
        </w:rPr>
        <w:t>Это необходимая процедура, подтверждающая получение электронной подписи именно 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 xml:space="preserve">Между тем, в разных регионах порядок работы Удостоверяющего центра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</w:t>
      </w:r>
      <w:proofErr w:type="spellStart"/>
      <w:r w:rsidRPr="005253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3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325">
        <w:rPr>
          <w:rFonts w:ascii="Times New Roman" w:hAnsi="Times New Roman" w:cs="Times New Roman"/>
          <w:sz w:val="28"/>
          <w:szCs w:val="28"/>
        </w:rPr>
        <w:t xml:space="preserve">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sz w:val="28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основной государственный регистрационный номер записи о государственной регистрации </w:t>
      </w:r>
      <w:proofErr w:type="spellStart"/>
      <w:r w:rsidRPr="00525325">
        <w:rPr>
          <w:rFonts w:ascii="Times New Roman" w:eastAsia="Times New Roman" w:hAnsi="Times New Roman" w:cs="Times New Roman"/>
          <w:sz w:val="28"/>
        </w:rPr>
        <w:t>физлица</w:t>
      </w:r>
      <w:proofErr w:type="spellEnd"/>
      <w:r w:rsidRPr="00525325">
        <w:rPr>
          <w:rFonts w:ascii="Times New Roman" w:eastAsia="Times New Roman" w:hAnsi="Times New Roman" w:cs="Times New Roman"/>
          <w:sz w:val="28"/>
        </w:rPr>
        <w:t xml:space="preserve"> в качестве ИП, представитель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EB04A3">
        <w:rPr>
          <w:rFonts w:ascii="Times New Roman" w:eastAsia="Times New Roman" w:hAnsi="Times New Roman" w:cs="Times New Roman"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sz w:val="28"/>
        </w:rPr>
        <w:t>–</w:t>
      </w:r>
      <w:r w:rsidR="00EB04A3">
        <w:rPr>
          <w:rFonts w:ascii="Times New Roman" w:eastAsia="Times New Roman" w:hAnsi="Times New Roman" w:cs="Times New Roman"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sz w:val="28"/>
        </w:rPr>
        <w:t>документы, которые подтверждают полномочия на действия от имени юридического лица.</w:t>
      </w:r>
    </w:p>
    <w:p w:rsidR="008B1934" w:rsidRPr="00525325" w:rsidRDefault="008B1934" w:rsidP="008B1934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7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можно узнать на </w:t>
      </w:r>
      <w:hyperlink r:id="rId8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t xml:space="preserve"> </w:t>
      </w:r>
      <w:r w:rsidRPr="00525325">
        <w:rPr>
          <w:rFonts w:ascii="Times New Roman" w:hAnsi="Times New Roman" w:cs="Times New Roman"/>
          <w:sz w:val="28"/>
          <w:szCs w:val="28"/>
        </w:rPr>
        <w:t>ведомства.</w:t>
      </w:r>
    </w:p>
    <w:p w:rsidR="008B1934" w:rsidRDefault="008B1934" w:rsidP="008B1934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>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5C0CEB" w:rsidP="000D7515">
      <w:pPr>
        <w:pStyle w:val="a7"/>
        <w:spacing w:before="0" w:beforeAutospacing="0" w:after="0" w:afterAutospacing="0" w:line="360" w:lineRule="auto"/>
      </w:pPr>
      <w:hyperlink r:id="rId10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4C0C4B"/>
    <w:rsid w:val="00547E22"/>
    <w:rsid w:val="00580F70"/>
    <w:rsid w:val="005C0CEB"/>
    <w:rsid w:val="00612EE2"/>
    <w:rsid w:val="00641686"/>
    <w:rsid w:val="00680FE4"/>
    <w:rsid w:val="006E3226"/>
    <w:rsid w:val="00730A77"/>
    <w:rsid w:val="007671CE"/>
    <w:rsid w:val="008B1934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BC4AB5"/>
    <w:rsid w:val="00C613BF"/>
    <w:rsid w:val="00C86404"/>
    <w:rsid w:val="00CA7A4E"/>
    <w:rsid w:val="00CB0A8E"/>
    <w:rsid w:val="00CD2DA2"/>
    <w:rsid w:val="00D53F6A"/>
    <w:rsid w:val="00D953C5"/>
    <w:rsid w:val="00DA66D0"/>
    <w:rsid w:val="00DB0832"/>
    <w:rsid w:val="00E32699"/>
    <w:rsid w:val="00E62D2F"/>
    <w:rsid w:val="00E95F7A"/>
    <w:rsid w:val="00EB04A3"/>
    <w:rsid w:val="00EC4ECA"/>
    <w:rsid w:val="00F37CE2"/>
    <w:rsid w:val="00F66DB4"/>
    <w:rsid w:val="00FB140A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B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.kadastr.ru" TargetMode="External"/><Relationship Id="rId10" Type="http://schemas.openxmlformats.org/officeDocument/2006/relationships/hyperlink" Target="mailto:Press@19.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news/fkp-otkryla-predvaritelnuyu-zapis-dlya-podachi-dokumentov-po-eksterritorialnomu-printsi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user</cp:lastModifiedBy>
  <cp:revision>16</cp:revision>
  <dcterms:created xsi:type="dcterms:W3CDTF">2019-12-30T11:11:00Z</dcterms:created>
  <dcterms:modified xsi:type="dcterms:W3CDTF">2020-04-21T02:36:00Z</dcterms:modified>
</cp:coreProperties>
</file>