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67" w:rsidRDefault="00C50D67" w:rsidP="00DF59D3">
      <w:pPr>
        <w:tabs>
          <w:tab w:val="center" w:pos="4677"/>
          <w:tab w:val="center" w:pos="4819"/>
          <w:tab w:val="left" w:pos="8385"/>
          <w:tab w:val="right" w:pos="9355"/>
        </w:tabs>
      </w:pPr>
      <w:r>
        <w:t xml:space="preserve">                                   </w:t>
      </w:r>
      <w:r w:rsidR="00DF59D3">
        <w:t xml:space="preserve">           </w:t>
      </w:r>
      <w:r>
        <w:t xml:space="preserve">     РОССИЙСКАЯ ФЕДЕРАЦИЯ                        </w:t>
      </w:r>
    </w:p>
    <w:p w:rsidR="00C50D67" w:rsidRDefault="00C50D67" w:rsidP="00C50D67">
      <w:pPr>
        <w:jc w:val="center"/>
      </w:pPr>
      <w:r>
        <w:t>РЕСПУБЛИКА ХАКАСИЯ</w:t>
      </w:r>
    </w:p>
    <w:p w:rsidR="00C50D67" w:rsidRDefault="00C50D67" w:rsidP="00C50D67">
      <w:pPr>
        <w:tabs>
          <w:tab w:val="left" w:pos="8606"/>
        </w:tabs>
      </w:pPr>
      <w:r>
        <w:tab/>
      </w:r>
    </w:p>
    <w:p w:rsidR="00C50D67" w:rsidRDefault="00C50D67" w:rsidP="00C50D67">
      <w:pPr>
        <w:jc w:val="center"/>
      </w:pPr>
      <w:r>
        <w:t xml:space="preserve">СОВЕТ ДЕПУТАТОВ </w:t>
      </w:r>
    </w:p>
    <w:p w:rsidR="00C50D67" w:rsidRDefault="00C50D67" w:rsidP="00C50D67">
      <w:pPr>
        <w:jc w:val="center"/>
      </w:pPr>
      <w:r>
        <w:t>СОЛЕНООЗЕРНОГО СЕЛЬСОВЕТА ШИРИНСКОГО РАЙОНА</w:t>
      </w:r>
    </w:p>
    <w:p w:rsidR="00C50D67" w:rsidRDefault="00C50D67" w:rsidP="00C50D67">
      <w:pPr>
        <w:jc w:val="center"/>
      </w:pPr>
    </w:p>
    <w:p w:rsidR="00C50D67" w:rsidRDefault="00C50D67" w:rsidP="00C50D67">
      <w:pPr>
        <w:jc w:val="center"/>
      </w:pPr>
      <w:r>
        <w:t>РЕШЕНИЕ</w:t>
      </w:r>
    </w:p>
    <w:p w:rsidR="00C50D67" w:rsidRDefault="00C50D67" w:rsidP="00C50D67">
      <w:pPr>
        <w:jc w:val="center"/>
      </w:pPr>
    </w:p>
    <w:p w:rsidR="00C50D67" w:rsidRDefault="00C50D67" w:rsidP="00C50D67">
      <w:r>
        <w:t xml:space="preserve">от </w:t>
      </w:r>
      <w:r w:rsidR="00DF59D3">
        <w:t>09</w:t>
      </w:r>
      <w:r>
        <w:t>.0</w:t>
      </w:r>
      <w:r w:rsidR="00DF59D3">
        <w:t>8</w:t>
      </w:r>
      <w:r>
        <w:t xml:space="preserve">.2024 г.      </w:t>
      </w:r>
      <w:r>
        <w:tab/>
        <w:t xml:space="preserve">                            </w:t>
      </w:r>
      <w:proofErr w:type="gramStart"/>
      <w:r>
        <w:rPr>
          <w:lang w:val="en-US"/>
        </w:rPr>
        <w:t>c</w:t>
      </w:r>
      <w:proofErr w:type="gramEnd"/>
      <w:r w:rsidR="00DF59D3">
        <w:t>.</w:t>
      </w:r>
      <w:r>
        <w:t xml:space="preserve"> Соленоозерное                                                   № </w:t>
      </w:r>
      <w:r w:rsidR="00DF59D3">
        <w:t>136</w:t>
      </w:r>
      <w:r w:rsidR="008E344D">
        <w:t xml:space="preserve"> </w:t>
      </w:r>
      <w:r>
        <w:t xml:space="preserve">       </w:t>
      </w:r>
    </w:p>
    <w:p w:rsidR="00C50D67" w:rsidRDefault="00C50D67" w:rsidP="00C50D67"/>
    <w:p w:rsidR="00C50D67" w:rsidRDefault="00C50D67" w:rsidP="00C50D67">
      <w:pPr>
        <w:jc w:val="center"/>
        <w:rPr>
          <w:b/>
        </w:rPr>
      </w:pPr>
      <w:r>
        <w:rPr>
          <w:b/>
        </w:rPr>
        <w:t>"О внесении изменений в Генеральный план и Правила землепользования</w:t>
      </w:r>
    </w:p>
    <w:p w:rsidR="00C50D67" w:rsidRDefault="00C50D67" w:rsidP="00C50D67">
      <w:pPr>
        <w:jc w:val="center"/>
        <w:rPr>
          <w:b/>
        </w:rPr>
      </w:pPr>
      <w:r>
        <w:rPr>
          <w:b/>
        </w:rPr>
        <w:t>и застройки Соленоозерного сельсовета Ширинского района Республики Хакасия"</w:t>
      </w:r>
    </w:p>
    <w:p w:rsidR="00C50D67" w:rsidRDefault="00C50D67" w:rsidP="00C50D67">
      <w:r>
        <w:tab/>
        <w:t xml:space="preserve"> </w:t>
      </w:r>
    </w:p>
    <w:p w:rsidR="00C50D67" w:rsidRDefault="00C50D67" w:rsidP="00C50D67">
      <w:pPr>
        <w:jc w:val="both"/>
      </w:pPr>
      <w:r>
        <w:t xml:space="preserve">      В соответствии со статьей 14 Федерального закона от 06.10.2003 № 131-ФЗ "Об общих принципах организации местного самоуправления в Российской Федерации", статьями 24, 31-33 Градостроительного кодекса Российской Федерации, руководствуясь Уставом муниципального образования Соленоозерный сельсовет, Совет депутатов Соленоозерного сельсовета Ширинского района</w:t>
      </w:r>
    </w:p>
    <w:p w:rsidR="00C50D67" w:rsidRDefault="00C50D67" w:rsidP="00C50D67">
      <w:pPr>
        <w:jc w:val="both"/>
      </w:pPr>
    </w:p>
    <w:p w:rsidR="00C50D67" w:rsidRDefault="00C50D67" w:rsidP="00C50D67">
      <w:pPr>
        <w:ind w:left="720"/>
        <w:jc w:val="center"/>
      </w:pPr>
      <w:r>
        <w:t>РЕШИЛ:</w:t>
      </w:r>
    </w:p>
    <w:p w:rsidR="00C50D67" w:rsidRDefault="00C50D67" w:rsidP="00C50D67">
      <w:pPr>
        <w:ind w:left="720"/>
        <w:jc w:val="both"/>
      </w:pPr>
    </w:p>
    <w:p w:rsidR="00C50D67" w:rsidRPr="00DE634B" w:rsidRDefault="00C50D67" w:rsidP="00C50D67">
      <w:pPr>
        <w:pStyle w:val="a3"/>
        <w:numPr>
          <w:ilvl w:val="0"/>
          <w:numId w:val="1"/>
        </w:numPr>
        <w:jc w:val="both"/>
      </w:pPr>
      <w:r>
        <w:t xml:space="preserve">Внести в Правила землепользования и застройки Соленоозерного сельсовета Ширинского района Республики Хакасия, утвержденные решением Совета депутатов Соленоозерного сельсовета Ширинского района Республики Хакасия от 06.02.2013 № 119 "Об утверждении «Документов территориального планирования - Правила землепользования и застройки Соленоозерного сельсовета Ширинского района Республики </w:t>
      </w:r>
      <w:r w:rsidRPr="00DE634B">
        <w:t xml:space="preserve">Хакасия»" </w:t>
      </w:r>
      <w:r w:rsidR="008E344D">
        <w:t>(</w:t>
      </w:r>
      <w:r w:rsidRPr="00DE634B">
        <w:t xml:space="preserve">в редакции от </w:t>
      </w:r>
      <w:r w:rsidR="008E344D">
        <w:t xml:space="preserve">24.04.2024 №132) </w:t>
      </w:r>
      <w:r w:rsidRPr="00DE634B">
        <w:t>следующие изменения:</w:t>
      </w:r>
    </w:p>
    <w:p w:rsidR="00C50D67" w:rsidRPr="00DE634B" w:rsidRDefault="00C50D67" w:rsidP="00F440A2">
      <w:pPr>
        <w:pStyle w:val="a3"/>
        <w:numPr>
          <w:ilvl w:val="0"/>
          <w:numId w:val="3"/>
        </w:numPr>
        <w:jc w:val="both"/>
        <w:rPr>
          <w:bCs/>
        </w:rPr>
      </w:pPr>
      <w:r w:rsidRPr="00DE634B">
        <w:rPr>
          <w:b/>
        </w:rPr>
        <w:t>в статью 19</w:t>
      </w:r>
      <w:r w:rsidRPr="00DE634B">
        <w:t xml:space="preserve"> </w:t>
      </w:r>
      <w:r w:rsidR="00DE634B">
        <w:t>«</w:t>
      </w:r>
      <w:r w:rsidRPr="00DE634B">
        <w:rPr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DE634B">
        <w:rPr>
          <w:bCs/>
        </w:rPr>
        <w:t>»,</w:t>
      </w:r>
      <w:r w:rsidR="008E344D">
        <w:rPr>
          <w:bCs/>
        </w:rPr>
        <w:t xml:space="preserve"> </w:t>
      </w:r>
      <w:r w:rsidR="008E344D" w:rsidRPr="008E344D">
        <w:rPr>
          <w:b/>
          <w:bCs/>
        </w:rPr>
        <w:t>в</w:t>
      </w:r>
      <w:r w:rsidR="00DE634B" w:rsidRPr="008E344D">
        <w:rPr>
          <w:b/>
          <w:bCs/>
        </w:rPr>
        <w:t xml:space="preserve"> </w:t>
      </w:r>
      <w:r w:rsidRPr="008E344D">
        <w:rPr>
          <w:b/>
          <w:bCs/>
        </w:rPr>
        <w:t>таблице 3.1</w:t>
      </w:r>
      <w:r w:rsidRPr="00DE634B">
        <w:rPr>
          <w:bCs/>
        </w:rPr>
        <w:t xml:space="preserve">. </w:t>
      </w:r>
      <w:r w:rsidR="00DE634B">
        <w:rPr>
          <w:bCs/>
        </w:rPr>
        <w:t>«</w:t>
      </w:r>
      <w:r w:rsidRPr="00DE634B">
        <w:rPr>
          <w:bCs/>
        </w:rPr>
        <w:t>Перечень предельных (максимальных и (или) минимальных) размеров ЗУ по видам разрешенного использования</w:t>
      </w:r>
      <w:r w:rsidR="008E344D">
        <w:rPr>
          <w:bCs/>
        </w:rPr>
        <w:t>»</w:t>
      </w:r>
      <w:r w:rsidRPr="00DE634B">
        <w:rPr>
          <w:bCs/>
        </w:rPr>
        <w:t xml:space="preserve"> </w:t>
      </w:r>
      <w:r w:rsidRPr="008E344D">
        <w:rPr>
          <w:b/>
          <w:bCs/>
        </w:rPr>
        <w:t>в пункте 4.7</w:t>
      </w:r>
      <w:r w:rsidRPr="00DE634B">
        <w:rPr>
          <w:bCs/>
        </w:rPr>
        <w:t xml:space="preserve">. для </w:t>
      </w:r>
      <w:r w:rsidR="008E344D">
        <w:rPr>
          <w:bCs/>
        </w:rPr>
        <w:t>вида разрешенного использования «</w:t>
      </w:r>
      <w:r w:rsidRPr="00DE634B">
        <w:rPr>
          <w:bCs/>
        </w:rPr>
        <w:t>гостинично</w:t>
      </w:r>
      <w:r w:rsidR="008E344D">
        <w:rPr>
          <w:bCs/>
        </w:rPr>
        <w:t>е</w:t>
      </w:r>
      <w:r w:rsidRPr="00DE634B">
        <w:rPr>
          <w:bCs/>
        </w:rPr>
        <w:t xml:space="preserve"> обслуживани</w:t>
      </w:r>
      <w:r w:rsidR="008E344D">
        <w:rPr>
          <w:bCs/>
        </w:rPr>
        <w:t>е»</w:t>
      </w:r>
      <w:r w:rsidRPr="00DE634B">
        <w:rPr>
          <w:bCs/>
        </w:rPr>
        <w:t xml:space="preserve"> </w:t>
      </w:r>
      <w:r w:rsidR="00DE634B" w:rsidRPr="00DE634B">
        <w:rPr>
          <w:bCs/>
        </w:rPr>
        <w:t xml:space="preserve">установить </w:t>
      </w:r>
      <w:r w:rsidR="005D2592">
        <w:rPr>
          <w:bCs/>
        </w:rPr>
        <w:t>следующее:</w:t>
      </w:r>
    </w:p>
    <w:p w:rsidR="00C50D67" w:rsidRPr="00250CCA" w:rsidRDefault="005D2592" w:rsidP="005D2592">
      <w:pPr>
        <w:pStyle w:val="a3"/>
        <w:jc w:val="both"/>
        <w:rPr>
          <w:bCs/>
        </w:rPr>
      </w:pPr>
      <w:r w:rsidRPr="00250CCA">
        <w:rPr>
          <w:b/>
          <w:bCs/>
          <w:sz w:val="23"/>
          <w:szCs w:val="23"/>
        </w:rPr>
        <w:t>а)</w:t>
      </w:r>
      <w:r w:rsidR="00C50D67" w:rsidRPr="00250CCA">
        <w:rPr>
          <w:b/>
          <w:bCs/>
          <w:sz w:val="23"/>
          <w:szCs w:val="23"/>
        </w:rPr>
        <w:t xml:space="preserve"> </w:t>
      </w:r>
      <w:r w:rsidR="008E344D" w:rsidRPr="00250CCA">
        <w:t xml:space="preserve">для ранее отведенных земельных участков, стоящих на кадастровом учете, </w:t>
      </w:r>
      <w:r w:rsidR="009F2492" w:rsidRPr="00250CCA">
        <w:t xml:space="preserve">с </w:t>
      </w:r>
      <w:r w:rsidR="009F2492" w:rsidRPr="00250CCA">
        <w:rPr>
          <w:bCs/>
        </w:rPr>
        <w:t>видом разрешенного использования «гостиничное обслуживание»</w:t>
      </w:r>
      <w:r w:rsidR="00250CCA" w:rsidRPr="00250CCA">
        <w:rPr>
          <w:bCs/>
        </w:rPr>
        <w:t>, «</w:t>
      </w:r>
      <w:r w:rsidR="00250CCA">
        <w:rPr>
          <w:bCs/>
        </w:rPr>
        <w:t>туристич</w:t>
      </w:r>
      <w:r w:rsidR="00250CCA" w:rsidRPr="00250CCA">
        <w:rPr>
          <w:bCs/>
        </w:rPr>
        <w:t>еское обслуживание»</w:t>
      </w:r>
      <w:r w:rsidR="009F2492" w:rsidRPr="00250CCA">
        <w:rPr>
          <w:bCs/>
        </w:rPr>
        <w:t xml:space="preserve"> </w:t>
      </w:r>
      <w:r w:rsidR="008E344D" w:rsidRPr="00250CCA">
        <w:rPr>
          <w:bCs/>
        </w:rPr>
        <w:t>установить минимальную площадь ЗУ (</w:t>
      </w:r>
      <w:proofErr w:type="gramStart"/>
      <w:r w:rsidR="008E344D" w:rsidRPr="00250CCA">
        <w:rPr>
          <w:bCs/>
        </w:rPr>
        <w:t>га)  -</w:t>
      </w:r>
      <w:proofErr w:type="gramEnd"/>
      <w:r w:rsidR="008E344D" w:rsidRPr="00250CCA">
        <w:rPr>
          <w:bCs/>
        </w:rPr>
        <w:t xml:space="preserve"> 0,06</w:t>
      </w:r>
      <w:r w:rsidR="002B0EBA" w:rsidRPr="00250CCA">
        <w:rPr>
          <w:bCs/>
        </w:rPr>
        <w:t>.</w:t>
      </w:r>
    </w:p>
    <w:p w:rsidR="005D2592" w:rsidRPr="00250CCA" w:rsidRDefault="005D2592" w:rsidP="005D2592">
      <w:pPr>
        <w:pStyle w:val="a3"/>
        <w:jc w:val="both"/>
      </w:pPr>
      <w:r w:rsidRPr="00250CCA">
        <w:rPr>
          <w:b/>
          <w:bCs/>
          <w:sz w:val="23"/>
          <w:szCs w:val="23"/>
        </w:rPr>
        <w:t xml:space="preserve">б) </w:t>
      </w:r>
      <w:r w:rsidRPr="00250CCA">
        <w:t xml:space="preserve">для вновь образуемых земельных участков, стоящих на кадастровом учете, с </w:t>
      </w:r>
      <w:r w:rsidRPr="00250CCA">
        <w:rPr>
          <w:bCs/>
        </w:rPr>
        <w:t>видом разрешенного использования «гостиничное обслуживание»</w:t>
      </w:r>
      <w:r w:rsidR="00250CCA" w:rsidRPr="00250CCA">
        <w:rPr>
          <w:bCs/>
        </w:rPr>
        <w:t>, «туристическое обслуживание»</w:t>
      </w:r>
      <w:r w:rsidRPr="00250CCA">
        <w:rPr>
          <w:bCs/>
        </w:rPr>
        <w:t xml:space="preserve"> установить минимальную площадь ЗУ (</w:t>
      </w:r>
      <w:proofErr w:type="gramStart"/>
      <w:r w:rsidRPr="00250CCA">
        <w:rPr>
          <w:bCs/>
        </w:rPr>
        <w:t>га)  -</w:t>
      </w:r>
      <w:proofErr w:type="gramEnd"/>
      <w:r w:rsidRPr="00250CCA">
        <w:rPr>
          <w:bCs/>
        </w:rPr>
        <w:t xml:space="preserve"> 0,1.</w:t>
      </w:r>
    </w:p>
    <w:p w:rsidR="00C50D67" w:rsidRDefault="008E344D" w:rsidP="00C50D67">
      <w:pPr>
        <w:jc w:val="both"/>
      </w:pPr>
      <w:r>
        <w:t>2</w:t>
      </w:r>
      <w:r w:rsidR="00C50D67">
        <w:t xml:space="preserve">. </w:t>
      </w:r>
      <w:r w:rsidR="00250CCA" w:rsidRPr="00716918">
        <w:rPr>
          <w:bCs/>
        </w:rPr>
        <w:t>Настоящее решение вступает в силу после его официального опубликования (обнародования)</w:t>
      </w:r>
      <w:r w:rsidR="00250CCA" w:rsidRPr="00716918">
        <w:t>.</w:t>
      </w:r>
    </w:p>
    <w:p w:rsidR="00C50D67" w:rsidRDefault="00C50D67" w:rsidP="00C50D67">
      <w:pPr>
        <w:ind w:left="709"/>
        <w:jc w:val="both"/>
      </w:pPr>
    </w:p>
    <w:p w:rsidR="00C50D67" w:rsidRDefault="00C50D67" w:rsidP="00C50D67">
      <w:pPr>
        <w:jc w:val="both"/>
      </w:pPr>
      <w:bookmarkStart w:id="0" w:name="_GoBack"/>
      <w:bookmarkEnd w:id="0"/>
    </w:p>
    <w:p w:rsidR="00C50D67" w:rsidRDefault="00C50D67" w:rsidP="00C50D67">
      <w:r>
        <w:t>Глава</w:t>
      </w:r>
    </w:p>
    <w:p w:rsidR="00C50D67" w:rsidRDefault="00C50D67" w:rsidP="00C50D67">
      <w:r>
        <w:t>Соленоозерного сельсовета                                                                   А.П.Никитин</w:t>
      </w:r>
    </w:p>
    <w:p w:rsidR="003010EA" w:rsidRDefault="003010EA"/>
    <w:sectPr w:rsidR="0030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74CD"/>
    <w:multiLevelType w:val="hybridMultilevel"/>
    <w:tmpl w:val="0F8811AA"/>
    <w:lvl w:ilvl="0" w:tplc="A934B3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32228B"/>
    <w:multiLevelType w:val="hybridMultilevel"/>
    <w:tmpl w:val="97D2FDC2"/>
    <w:lvl w:ilvl="0" w:tplc="52D085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A4796"/>
    <w:multiLevelType w:val="hybridMultilevel"/>
    <w:tmpl w:val="97D2FDC2"/>
    <w:lvl w:ilvl="0" w:tplc="52D085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02"/>
    <w:rsid w:val="00250CCA"/>
    <w:rsid w:val="002B0EBA"/>
    <w:rsid w:val="003010EA"/>
    <w:rsid w:val="005D2592"/>
    <w:rsid w:val="008E344D"/>
    <w:rsid w:val="009F2492"/>
    <w:rsid w:val="00A27F86"/>
    <w:rsid w:val="00C50D67"/>
    <w:rsid w:val="00DE634B"/>
    <w:rsid w:val="00DF59D3"/>
    <w:rsid w:val="00E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8C357-5092-4575-A6C2-258B87B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67"/>
    <w:pPr>
      <w:ind w:left="720"/>
      <w:contextualSpacing/>
    </w:pPr>
  </w:style>
  <w:style w:type="paragraph" w:customStyle="1" w:styleId="Default">
    <w:name w:val="Default"/>
    <w:rsid w:val="00DE6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C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C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1Il9g2I6IMjlpXsuHoyUtMQWI/A1+pJlaZsp3ZvoHR4=</DigestValue>
    </Reference>
    <Reference Type="http://www.w3.org/2000/09/xmldsig#Object" URI="#idOfficeObject">
      <DigestMethod Algorithm="urn:ietf:params:xml:ns:cpxmlsec:algorithms:gostr34112012-256"/>
      <DigestValue>n3eCLNab5N8DdlccErUzQ7Nb1WzzHaS7qmffRPPKykI=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ECqpuRcMRflrkABKQeJ6HAIvSAvZ6hFVbpgyddjeJX8=</DigestValue>
    </Reference>
  </SignedInfo>
  <SignatureValue>6nK6Dc9wcde0pciYvEKCdf1hsEqx3mfdKskLwtMLMBM5iPpLkakN5KTrRtt8a7A4
4lqW5KMLU9w3LSVe2HVrfA==</SignatureValue>
  <KeyInfo>
    <X509Data>
      <X509Certificate>MIIJITCCCM6gAwIBAgIRAPvavg1P6U8vr/YBvZ1+u9AwCgYIKoUDBwEBAwIwggFX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gdGB0LjQuDAeFw0yNDA1MjAwMjI4MDBaFw0yNTA4MTMwMjI4MDBaMIICJDELMAkG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bC5may5sb2NhbC9jcmwvdWNma18yMDIzLmNydDAdBgNVHQ4EFgQU+bgSwdpUOAkX
LK4Fw/biR0ATte8wggF3BgNVHSMEggFuMIIBaoAUpwuVKG+f5EuKUYCyhR+JSvzn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AAAAAAeeMAoGCCqFAwcBAQMCA0EAcm/LGSm2fVPMiTzuaoIJVnvQt3vt+TbYY2BI
pCy60nkETrxpxlEAJGitWtLRy4xIe5DpyJ+yEYCUUPl5X0al+w==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q/42vKmd1tpJiWALFgThXKXgT80=</DigestValue>
      </Reference>
      <Reference URI="/word/fontTable.xml?ContentType=application/vnd.openxmlformats-officedocument.wordprocessingml.fontTable+xml">
        <DigestMethod Algorithm="http://www.w3.org/2000/09/xmldsig#sha1"/>
        <DigestValue>RLLwqzz/Og3cbyZ+GreEL96sCpE=</DigestValue>
      </Reference>
      <Reference URI="/word/numbering.xml?ContentType=application/vnd.openxmlformats-officedocument.wordprocessingml.numbering+xml">
        <DigestMethod Algorithm="http://www.w3.org/2000/09/xmldsig#sha1"/>
        <DigestValue>8uPvrsYNRCNbxdwP3fwoktLbo9A=</DigestValue>
      </Reference>
      <Reference URI="/word/settings.xml?ContentType=application/vnd.openxmlformats-officedocument.wordprocessingml.settings+xml">
        <DigestMethod Algorithm="http://www.w3.org/2000/09/xmldsig#sha1"/>
        <DigestValue>kGxRC/Jva93PXJmutqKpKMLiYxc=</DigestValue>
      </Reference>
      <Reference URI="/word/styles.xml?ContentType=application/vnd.openxmlformats-officedocument.wordprocessingml.styles+xml">
        <DigestMethod Algorithm="http://www.w3.org/2000/09/xmldsig#sha1"/>
        <DigestValue>kd1RSNyqA31R9XAWNSdkQmAosF4=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y+gMRlsHDDExl8IUAYvKCnwDdBY=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2024-08-20T05:26:58Z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2024-08-20T05:26:58Z</xd:SigningTime>
          <xd:SigningCertificate>
            <xd:Cert>
              <xd:CertDigest>
                <DigestMethod Algorithm="http://www.w3.org/2000/09/xmldsig#sha1"/>
                <DigestValue>YMeDlKa8vAF3209I56rywTkDecQ=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INNLE=7710568760, S=77 Москва, E=uc_fk@roskazna.ru</X509IssuerName>
                <X509SerialNumber>334772002369696652463177069932048202704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2024-08-20T04:59:00Z</cp:lastPrinted>
  <dcterms:created xsi:type="dcterms:W3CDTF">2024-07-01T06:23:00Z</dcterms:created>
  <dcterms:modified xsi:type="dcterms:W3CDTF">2024-08-20T04:59:00Z</dcterms:modified>
</cp:coreProperties>
</file>