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9B" w:rsidRDefault="00FB4E9B" w:rsidP="00FB4E9B"/>
    <w:p w:rsidR="00FB4E9B" w:rsidRDefault="00FB4E9B" w:rsidP="00FB4E9B">
      <w:r>
        <w:rPr>
          <w:noProof/>
        </w:rPr>
        <w:drawing>
          <wp:anchor distT="0" distB="0" distL="114300" distR="114300" simplePos="0" relativeHeight="251661312" behindDoc="0" locked="0" layoutInCell="1" allowOverlap="1">
            <wp:simplePos x="0" y="0"/>
            <wp:positionH relativeFrom="margin">
              <wp:posOffset>-13335</wp:posOffset>
            </wp:positionH>
            <wp:positionV relativeFrom="margin">
              <wp:posOffset>364490</wp:posOffset>
            </wp:positionV>
            <wp:extent cx="2821305" cy="1113790"/>
            <wp:effectExtent l="19050" t="0" r="0" b="0"/>
            <wp:wrapSquare wrapText="bothSides"/>
            <wp:docPr id="8" name="Рисунок 5" descr="C:\Users\BorodinaTA\Desktop\Фото для новостей\ФКП для соц.сетей фор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odinaTA\Desktop\Фото для новостей\ФКП для соц.сетей формат.jpg"/>
                    <pic:cNvPicPr>
                      <a:picLocks noChangeAspect="1" noChangeArrowheads="1"/>
                    </pic:cNvPicPr>
                  </pic:nvPicPr>
                  <pic:blipFill>
                    <a:blip r:embed="rId4" cstate="print">
                      <a:lum/>
                    </a:blip>
                    <a:srcRect/>
                    <a:stretch>
                      <a:fillRect/>
                    </a:stretch>
                  </pic:blipFill>
                  <pic:spPr bwMode="auto">
                    <a:xfrm>
                      <a:off x="0" y="0"/>
                      <a:ext cx="2821305" cy="1113790"/>
                    </a:xfrm>
                    <a:prstGeom prst="rect">
                      <a:avLst/>
                    </a:prstGeom>
                    <a:noFill/>
                    <a:ln w="9525">
                      <a:noFill/>
                      <a:miter lim="800000"/>
                      <a:headEnd/>
                      <a:tailEnd/>
                    </a:ln>
                  </pic:spPr>
                </pic:pic>
              </a:graphicData>
            </a:graphic>
          </wp:anchor>
        </w:drawing>
      </w:r>
    </w:p>
    <w:p w:rsidR="00FB4E9B" w:rsidRDefault="00FB4E9B" w:rsidP="00FB4E9B"/>
    <w:p w:rsidR="00FB4E9B" w:rsidRDefault="00FB4E9B" w:rsidP="00FB4E9B"/>
    <w:p w:rsidR="00FB4E9B" w:rsidRDefault="00FB4E9B" w:rsidP="00FB4E9B">
      <w:pPr>
        <w:rPr>
          <w:rFonts w:ascii="Segoe UI" w:hAnsi="Segoe UI" w:cs="Segoe UI"/>
          <w:b/>
          <w:noProof/>
          <w:sz w:val="32"/>
          <w:szCs w:val="32"/>
          <w:lang w:eastAsia="sk-SK"/>
        </w:rPr>
      </w:pPr>
    </w:p>
    <w:p w:rsidR="00FB4E9B" w:rsidRDefault="00FB4E9B" w:rsidP="00FB4E9B">
      <w:pPr>
        <w:jc w:val="right"/>
        <w:rPr>
          <w:rFonts w:ascii="Segoe UI" w:hAnsi="Segoe UI" w:cs="Segoe UI"/>
          <w:b/>
          <w:noProof/>
          <w:sz w:val="32"/>
          <w:szCs w:val="32"/>
          <w:lang w:eastAsia="sk-SK"/>
        </w:rPr>
      </w:pPr>
    </w:p>
    <w:p w:rsidR="00FB4E9B" w:rsidRDefault="00FB4E9B" w:rsidP="00FB4E9B">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FB4E9B" w:rsidRDefault="00FB4E9B" w:rsidP="00FB4E9B">
      <w:pPr>
        <w:jc w:val="right"/>
        <w:rPr>
          <w:rFonts w:ascii="Segoe UI" w:hAnsi="Segoe UI" w:cs="Segoe UI"/>
          <w:b/>
          <w:noProof/>
          <w:sz w:val="32"/>
          <w:szCs w:val="32"/>
          <w:lang w:eastAsia="sk-SK"/>
        </w:rPr>
      </w:pPr>
    </w:p>
    <w:p w:rsidR="00FB4E9B" w:rsidRDefault="00FB4E9B" w:rsidP="00FB4E9B">
      <w:pPr>
        <w:spacing w:after="100" w:afterAutospacing="1" w:line="240" w:lineRule="auto"/>
        <w:ind w:firstLine="567"/>
        <w:jc w:val="center"/>
        <w:rPr>
          <w:rFonts w:ascii="Segoe UI" w:hAnsi="Segoe UI" w:cs="Segoe UI"/>
          <w:b/>
          <w:sz w:val="24"/>
          <w:szCs w:val="24"/>
        </w:rPr>
      </w:pPr>
      <w:r w:rsidRPr="00AD1AF4">
        <w:rPr>
          <w:rFonts w:ascii="Segoe UI" w:hAnsi="Segoe UI" w:cs="Segoe UI"/>
          <w:b/>
          <w:sz w:val="32"/>
          <w:szCs w:val="32"/>
        </w:rPr>
        <w:t>Эксперты рассказали, какие коммерческие объекты могут находиться в многоквартирном доме</w:t>
      </w:r>
    </w:p>
    <w:p w:rsidR="00FB4E9B" w:rsidRPr="00AD1AF4" w:rsidRDefault="00FB4E9B" w:rsidP="00FB4E9B">
      <w:pPr>
        <w:spacing w:after="100" w:afterAutospacing="1" w:line="240" w:lineRule="auto"/>
        <w:ind w:firstLine="567"/>
        <w:jc w:val="center"/>
        <w:rPr>
          <w:rFonts w:ascii="Segoe UI" w:hAnsi="Segoe UI" w:cs="Segoe UI"/>
          <w:b/>
          <w:sz w:val="24"/>
          <w:szCs w:val="24"/>
        </w:rPr>
      </w:pPr>
      <w:r w:rsidRPr="00AD1AF4">
        <w:rPr>
          <w:rFonts w:ascii="Segoe UI" w:hAnsi="Segoe UI" w:cs="Segoe UI"/>
          <w:b/>
          <w:sz w:val="24"/>
          <w:szCs w:val="24"/>
        </w:rPr>
        <w:t xml:space="preserve"> </w:t>
      </w:r>
    </w:p>
    <w:p w:rsidR="00FB4E9B" w:rsidRPr="00AD1AF4" w:rsidRDefault="00FB4E9B" w:rsidP="00890E4A">
      <w:pPr>
        <w:spacing w:after="100" w:afterAutospacing="1" w:line="240" w:lineRule="auto"/>
        <w:ind w:firstLine="567"/>
        <w:jc w:val="both"/>
        <w:rPr>
          <w:rFonts w:ascii="Segoe UI" w:hAnsi="Segoe UI" w:cs="Segoe UI"/>
          <w:b/>
          <w:sz w:val="24"/>
          <w:szCs w:val="24"/>
        </w:rPr>
      </w:pPr>
      <w:r w:rsidRPr="00AD1AF4">
        <w:rPr>
          <w:rFonts w:ascii="Segoe UI" w:hAnsi="Segoe UI" w:cs="Segoe UI"/>
          <w:b/>
          <w:sz w:val="24"/>
          <w:szCs w:val="24"/>
        </w:rPr>
        <w:t xml:space="preserve">Не так давно в России вступили </w:t>
      </w:r>
      <w:hyperlink r:id="rId5" w:history="1">
        <w:r w:rsidRPr="00AD1AF4">
          <w:rPr>
            <w:rStyle w:val="a4"/>
            <w:rFonts w:ascii="Segoe UI" w:hAnsi="Segoe UI" w:cs="Segoe UI"/>
            <w:b/>
            <w:sz w:val="24"/>
            <w:szCs w:val="24"/>
          </w:rPr>
          <w:t>в силу</w:t>
        </w:r>
      </w:hyperlink>
      <w:r w:rsidRPr="00AD1AF4">
        <w:rPr>
          <w:rFonts w:ascii="Segoe UI" w:hAnsi="Segoe UI" w:cs="Segoe UI"/>
          <w:b/>
          <w:sz w:val="24"/>
          <w:szCs w:val="24"/>
        </w:rPr>
        <w:t xml:space="preserve"> изменения в Жилищном кодексе РФ, касающиеся размещения коммерческих объектов в жилых домах. В большинстве </w:t>
      </w:r>
      <w:proofErr w:type="gramStart"/>
      <w:r w:rsidRPr="00AD1AF4">
        <w:rPr>
          <w:rFonts w:ascii="Segoe UI" w:hAnsi="Segoe UI" w:cs="Segoe UI"/>
          <w:b/>
          <w:sz w:val="24"/>
          <w:szCs w:val="24"/>
        </w:rPr>
        <w:t>жилых</w:t>
      </w:r>
      <w:proofErr w:type="gramEnd"/>
      <w:r w:rsidRPr="00AD1AF4">
        <w:rPr>
          <w:rFonts w:ascii="Segoe UI" w:hAnsi="Segoe UI" w:cs="Segoe UI"/>
          <w:b/>
          <w:sz w:val="24"/>
          <w:szCs w:val="24"/>
        </w:rPr>
        <w:t xml:space="preserve"> </w:t>
      </w:r>
      <w:proofErr w:type="spellStart"/>
      <w:r w:rsidRPr="00AD1AF4">
        <w:rPr>
          <w:rFonts w:ascii="Segoe UI" w:hAnsi="Segoe UI" w:cs="Segoe UI"/>
          <w:b/>
          <w:sz w:val="24"/>
          <w:szCs w:val="24"/>
        </w:rPr>
        <w:t>многоэтажек</w:t>
      </w:r>
      <w:proofErr w:type="spellEnd"/>
      <w:r>
        <w:rPr>
          <w:rFonts w:ascii="Segoe UI" w:hAnsi="Segoe UI" w:cs="Segoe UI"/>
          <w:b/>
          <w:sz w:val="24"/>
          <w:szCs w:val="24"/>
        </w:rPr>
        <w:t xml:space="preserve"> </w:t>
      </w:r>
      <w:r w:rsidRPr="00AD1AF4">
        <w:rPr>
          <w:rFonts w:ascii="Segoe UI" w:hAnsi="Segoe UI" w:cs="Segoe UI"/>
          <w:b/>
          <w:sz w:val="24"/>
          <w:szCs w:val="24"/>
        </w:rPr>
        <w:t>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Эксперты Федеральной кадастровой палаты Росреестра разъяснили, какие виды коммерческой деятельности можно вести в многоэтажном жилом доме.</w:t>
      </w:r>
      <w:bookmarkStart w:id="0" w:name="_GoBack"/>
      <w:bookmarkEnd w:id="0"/>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Многоквартирный дом</w:t>
      </w:r>
      <w:r w:rsidR="00781B29">
        <w:rPr>
          <w:rFonts w:ascii="Segoe UI" w:hAnsi="Segoe UI" w:cs="Segoe UI"/>
          <w:sz w:val="24"/>
          <w:szCs w:val="24"/>
        </w:rPr>
        <w:t xml:space="preserve"> </w:t>
      </w:r>
      <w:r w:rsidRPr="00AD1AF4">
        <w:rPr>
          <w:rFonts w:ascii="Segoe UI" w:hAnsi="Segoe UI" w:cs="Segoe UI"/>
          <w:sz w:val="24"/>
          <w:szCs w:val="24"/>
        </w:rPr>
        <w:t>– это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w:t>
      </w:r>
      <w:r w:rsidR="00781B29">
        <w:rPr>
          <w:rFonts w:ascii="Segoe UI" w:hAnsi="Segoe UI" w:cs="Segoe UI"/>
          <w:sz w:val="24"/>
          <w:szCs w:val="24"/>
        </w:rPr>
        <w:t xml:space="preserve"> </w:t>
      </w:r>
      <w:proofErr w:type="gramStart"/>
      <w:r w:rsidRPr="00AD1AF4">
        <w:rPr>
          <w:rFonts w:ascii="Segoe UI" w:hAnsi="Segoe UI" w:cs="Segoe UI"/>
          <w:sz w:val="24"/>
          <w:szCs w:val="24"/>
        </w:rPr>
        <w:t xml:space="preserve">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 </w:t>
      </w:r>
      <w:proofErr w:type="gramEnd"/>
    </w:p>
    <w:p w:rsidR="00FB4E9B" w:rsidRPr="00AD1AF4" w:rsidRDefault="00FB4E9B" w:rsidP="00FB4E9B">
      <w:pPr>
        <w:spacing w:after="100" w:afterAutospacing="1" w:line="240" w:lineRule="auto"/>
        <w:ind w:firstLine="567"/>
        <w:jc w:val="center"/>
        <w:rPr>
          <w:rFonts w:ascii="Segoe UI" w:hAnsi="Segoe UI" w:cs="Segoe UI"/>
          <w:b/>
          <w:sz w:val="24"/>
          <w:szCs w:val="24"/>
        </w:rPr>
      </w:pPr>
      <w:r w:rsidRPr="00AD1AF4">
        <w:rPr>
          <w:rFonts w:ascii="Segoe UI" w:hAnsi="Segoe UI" w:cs="Segoe UI"/>
          <w:b/>
          <w:sz w:val="24"/>
          <w:szCs w:val="24"/>
        </w:rPr>
        <w:t>Жилые помещения</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 xml:space="preserve">Российское законодательство допускает использование жилых помещений не только по прямому назначению – для проживания, но также для ведения бизнеса. </w:t>
      </w:r>
    </w:p>
    <w:p w:rsidR="00FB4E9B" w:rsidRPr="00AD1AF4" w:rsidRDefault="00FB4E9B" w:rsidP="00FB4E9B">
      <w:pPr>
        <w:spacing w:after="100" w:afterAutospacing="1" w:line="240" w:lineRule="auto"/>
        <w:ind w:firstLine="567"/>
        <w:jc w:val="both"/>
        <w:rPr>
          <w:rFonts w:ascii="Segoe UI" w:eastAsia="Times New Roman" w:hAnsi="Segoe UI" w:cs="Segoe UI"/>
          <w:sz w:val="24"/>
          <w:szCs w:val="24"/>
        </w:rPr>
      </w:pPr>
      <w:r w:rsidRPr="00AD1AF4">
        <w:rPr>
          <w:rFonts w:ascii="Segoe UI" w:hAnsi="Segoe UI" w:cs="Segoe UI"/>
          <w:sz w:val="24"/>
          <w:szCs w:val="24"/>
        </w:rPr>
        <w:lastRenderedPageBreak/>
        <w:t xml:space="preserve">Так,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w:t>
      </w:r>
      <w:r w:rsidRPr="00AD1AF4">
        <w:rPr>
          <w:rFonts w:ascii="Segoe UI" w:eastAsia="Times New Roman" w:hAnsi="Segoe UI" w:cs="Segoe UI"/>
          <w:sz w:val="24"/>
          <w:szCs w:val="24"/>
        </w:rPr>
        <w:t xml:space="preserve">а также требования, которым должно отвечать жилое помещение. Другими словами, работа предпринимателя </w:t>
      </w:r>
      <w:r w:rsidRPr="00AD1AF4">
        <w:rPr>
          <w:rFonts w:ascii="Segoe UI" w:eastAsia="Times New Roman" w:hAnsi="Segoe UI" w:cs="Segoe UI"/>
          <w:color w:val="000000"/>
          <w:sz w:val="24"/>
          <w:szCs w:val="24"/>
        </w:rPr>
        <w:t>не должна доставлять неудо</w:t>
      </w:r>
      <w:proofErr w:type="gramStart"/>
      <w:r w:rsidRPr="00AD1AF4">
        <w:rPr>
          <w:rFonts w:ascii="Segoe UI" w:eastAsia="Times New Roman" w:hAnsi="Segoe UI" w:cs="Segoe UI"/>
          <w:color w:val="000000"/>
          <w:sz w:val="24"/>
          <w:szCs w:val="24"/>
        </w:rPr>
        <w:t>бств др</w:t>
      </w:r>
      <w:proofErr w:type="gramEnd"/>
      <w:r w:rsidRPr="00AD1AF4">
        <w:rPr>
          <w:rFonts w:ascii="Segoe UI" w:eastAsia="Times New Roman" w:hAnsi="Segoe UI" w:cs="Segoe UI"/>
          <w:color w:val="000000"/>
          <w:sz w:val="24"/>
          <w:szCs w:val="24"/>
        </w:rPr>
        <w:t xml:space="preserve">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w:t>
      </w:r>
      <w:r w:rsidRPr="00AD1AF4">
        <w:rPr>
          <w:rFonts w:ascii="Segoe UI" w:eastAsia="Times New Roman" w:hAnsi="Segoe UI" w:cs="Segoe UI"/>
          <w:sz w:val="24"/>
          <w:szCs w:val="24"/>
        </w:rPr>
        <w:t xml:space="preserve">Вести бизнес в домашних условиях имеют право физические лица, зарегистрировавшиеся как индивидуальные предприниматели или самозанятые. </w:t>
      </w:r>
      <w:proofErr w:type="gramStart"/>
      <w:r w:rsidRPr="00AD1AF4">
        <w:rPr>
          <w:rFonts w:ascii="Segoe UI" w:eastAsia="Times New Roman" w:hAnsi="Segoe UI" w:cs="Segoe UI"/>
          <w:sz w:val="24"/>
          <w:szCs w:val="24"/>
        </w:rPr>
        <w:t>Часто дом и работу</w:t>
      </w:r>
      <w:r w:rsidR="00781B29">
        <w:rPr>
          <w:rFonts w:ascii="Segoe UI" w:eastAsia="Times New Roman" w:hAnsi="Segoe UI" w:cs="Segoe UI"/>
          <w:sz w:val="24"/>
          <w:szCs w:val="24"/>
        </w:rPr>
        <w:t>,</w:t>
      </w:r>
      <w:r w:rsidRPr="00AD1AF4">
        <w:rPr>
          <w:rFonts w:ascii="Segoe UI" w:eastAsia="Times New Roman" w:hAnsi="Segoe UI" w:cs="Segoe UI"/>
          <w:sz w:val="24"/>
          <w:szCs w:val="24"/>
        </w:rPr>
        <w:t xml:space="preserve"> таким образом</w:t>
      </w:r>
      <w:r w:rsidR="00781B29">
        <w:rPr>
          <w:rFonts w:ascii="Segoe UI" w:eastAsia="Times New Roman" w:hAnsi="Segoe UI" w:cs="Segoe UI"/>
          <w:sz w:val="24"/>
          <w:szCs w:val="24"/>
        </w:rPr>
        <w:t>,</w:t>
      </w:r>
      <w:r w:rsidRPr="00AD1AF4">
        <w:rPr>
          <w:rFonts w:ascii="Segoe UI" w:eastAsia="Times New Roman" w:hAnsi="Segoe UI" w:cs="Segoe UI"/>
          <w:sz w:val="24"/>
          <w:szCs w:val="24"/>
        </w:rPr>
        <w:t xml:space="preserve"> совмещают репетиторы, переводчики, юристы, бухгалтеры, программисты, </w:t>
      </w:r>
      <w:proofErr w:type="spellStart"/>
      <w:r w:rsidRPr="00AD1AF4">
        <w:rPr>
          <w:rFonts w:ascii="Segoe UI" w:eastAsia="Times New Roman" w:hAnsi="Segoe UI" w:cs="Segoe UI"/>
          <w:sz w:val="24"/>
          <w:szCs w:val="24"/>
        </w:rPr>
        <w:t>веб-дизайнеры</w:t>
      </w:r>
      <w:proofErr w:type="spellEnd"/>
      <w:r w:rsidRPr="00AD1AF4">
        <w:rPr>
          <w:rFonts w:ascii="Segoe UI" w:eastAsia="Times New Roman" w:hAnsi="Segoe UI" w:cs="Segoe UI"/>
          <w:sz w:val="24"/>
          <w:szCs w:val="24"/>
        </w:rPr>
        <w:t>, портные и т.д.</w:t>
      </w:r>
      <w:proofErr w:type="gramEnd"/>
      <w:r w:rsidRPr="00AD1AF4">
        <w:rPr>
          <w:rFonts w:ascii="Segoe UI" w:eastAsia="Times New Roman" w:hAnsi="Segoe UI" w:cs="Segoe UI"/>
          <w:sz w:val="24"/>
          <w:szCs w:val="24"/>
        </w:rPr>
        <w:t xml:space="preserve"> Кроме того, в некоторых квартирах жилых домов всё еще действуют малые средства размещения: мини-гостиницы и </w:t>
      </w:r>
      <w:proofErr w:type="spellStart"/>
      <w:r w:rsidRPr="00AD1AF4">
        <w:rPr>
          <w:rFonts w:ascii="Segoe UI" w:eastAsia="Times New Roman" w:hAnsi="Segoe UI" w:cs="Segoe UI"/>
          <w:sz w:val="24"/>
          <w:szCs w:val="24"/>
        </w:rPr>
        <w:t>хостелы</w:t>
      </w:r>
      <w:proofErr w:type="spellEnd"/>
      <w:r w:rsidRPr="00AD1AF4">
        <w:rPr>
          <w:rFonts w:ascii="Segoe UI" w:eastAsia="Times New Roman" w:hAnsi="Segoe UI" w:cs="Segoe UI"/>
          <w:sz w:val="24"/>
          <w:szCs w:val="24"/>
        </w:rPr>
        <w:t xml:space="preserve">. </w:t>
      </w:r>
    </w:p>
    <w:p w:rsidR="00FB4E9B" w:rsidRPr="00AD1AF4" w:rsidRDefault="00FB4E9B" w:rsidP="00FB4E9B">
      <w:pPr>
        <w:spacing w:after="100" w:afterAutospacing="1" w:line="240" w:lineRule="auto"/>
        <w:ind w:firstLine="567"/>
        <w:jc w:val="both"/>
        <w:rPr>
          <w:rFonts w:ascii="Segoe UI" w:hAnsi="Segoe UI" w:cs="Segoe UI"/>
          <w:b/>
          <w:color w:val="202736"/>
          <w:sz w:val="24"/>
          <w:szCs w:val="24"/>
        </w:rPr>
      </w:pPr>
      <w:r w:rsidRPr="00AD1AF4">
        <w:rPr>
          <w:rFonts w:ascii="Segoe UI" w:eastAsia="Times New Roman" w:hAnsi="Segoe UI" w:cs="Segoe UI"/>
          <w:i/>
          <w:sz w:val="24"/>
          <w:szCs w:val="24"/>
        </w:rPr>
        <w:t>«Возможность оказывать гостиничные услуги в жилых помещениях многоквартирных домов прекратится</w:t>
      </w:r>
      <w:r w:rsidR="00781B29">
        <w:rPr>
          <w:rFonts w:ascii="Segoe UI" w:eastAsia="Times New Roman" w:hAnsi="Segoe UI" w:cs="Segoe UI"/>
          <w:i/>
          <w:sz w:val="24"/>
          <w:szCs w:val="24"/>
        </w:rPr>
        <w:t xml:space="preserve"> </w:t>
      </w:r>
      <w:r w:rsidRPr="00AD1AF4">
        <w:rPr>
          <w:rFonts w:ascii="Segoe UI" w:eastAsia="Times New Roman" w:hAnsi="Segoe UI" w:cs="Segoe UI"/>
          <w:i/>
          <w:sz w:val="24"/>
          <w:szCs w:val="24"/>
        </w:rPr>
        <w:t>с момента вступления</w:t>
      </w:r>
      <w:r w:rsidR="00781B29">
        <w:rPr>
          <w:rFonts w:ascii="Segoe UI" w:eastAsia="Times New Roman" w:hAnsi="Segoe UI" w:cs="Segoe UI"/>
          <w:i/>
          <w:sz w:val="24"/>
          <w:szCs w:val="24"/>
        </w:rPr>
        <w:t xml:space="preserve"> </w:t>
      </w:r>
      <w:r w:rsidRPr="00AD1AF4">
        <w:rPr>
          <w:rFonts w:ascii="Segoe UI" w:eastAsia="Times New Roman" w:hAnsi="Segoe UI" w:cs="Segoe UI"/>
          <w:i/>
          <w:sz w:val="24"/>
          <w:szCs w:val="24"/>
        </w:rPr>
        <w:t xml:space="preserve">в силу </w:t>
      </w:r>
      <w:hyperlink r:id="rId6" w:anchor="04005186505250913" w:history="1">
        <w:r w:rsidRPr="00AD1AF4">
          <w:rPr>
            <w:rStyle w:val="a4"/>
            <w:rFonts w:ascii="Segoe UI" w:eastAsia="Times New Roman" w:hAnsi="Segoe UI" w:cs="Segoe UI"/>
            <w:i/>
            <w:sz w:val="24"/>
            <w:szCs w:val="24"/>
          </w:rPr>
          <w:t>поправки</w:t>
        </w:r>
      </w:hyperlink>
      <w:r w:rsidRPr="00AD1AF4">
        <w:rPr>
          <w:rFonts w:ascii="Segoe UI" w:hAnsi="Segoe UI" w:cs="Segoe UI"/>
          <w:sz w:val="24"/>
          <w:szCs w:val="24"/>
        </w:rPr>
        <w:t xml:space="preserve"> </w:t>
      </w:r>
      <w:r w:rsidRPr="00AD1AF4">
        <w:rPr>
          <w:rFonts w:ascii="Segoe UI" w:eastAsia="Times New Roman" w:hAnsi="Segoe UI" w:cs="Segoe UI"/>
          <w:i/>
          <w:sz w:val="24"/>
          <w:szCs w:val="24"/>
        </w:rPr>
        <w:t>в Жилищный кодекс, согласно которой «</w:t>
      </w:r>
      <w:r w:rsidRPr="00AD1AF4">
        <w:rPr>
          <w:rFonts w:ascii="Segoe UI" w:hAnsi="Segoe UI" w:cs="Segoe UI"/>
          <w:i/>
          <w:color w:val="202736"/>
          <w:sz w:val="24"/>
          <w:szCs w:val="24"/>
        </w:rPr>
        <w:t>жилое помещение в многоквартирном доме не может использоваться для предоставления гостиничных услуг». Таким образом, с 1 октября мини-предприятия гостиничного бизнеса можно будет организовывать только в нежилом фонде»,</w:t>
      </w:r>
      <w:r w:rsidRPr="00AD1AF4">
        <w:rPr>
          <w:rFonts w:ascii="Segoe UI" w:hAnsi="Segoe UI" w:cs="Segoe UI"/>
          <w:color w:val="202736"/>
          <w:sz w:val="24"/>
          <w:szCs w:val="24"/>
        </w:rPr>
        <w:t xml:space="preserve"> - говорит </w:t>
      </w:r>
      <w:r w:rsidRPr="00AD1AF4">
        <w:rPr>
          <w:rFonts w:ascii="Segoe UI" w:hAnsi="Segoe UI" w:cs="Segoe UI"/>
          <w:b/>
          <w:color w:val="202736"/>
          <w:sz w:val="24"/>
          <w:szCs w:val="24"/>
        </w:rPr>
        <w:t xml:space="preserve">эксперт Федеральной кадастровой палаты Надежда Лещенко. </w:t>
      </w:r>
    </w:p>
    <w:p w:rsidR="00FB4E9B" w:rsidRPr="00AD1AF4" w:rsidRDefault="00FB4E9B" w:rsidP="00FB4E9B">
      <w:pPr>
        <w:spacing w:after="100" w:afterAutospacing="1" w:line="240" w:lineRule="auto"/>
        <w:ind w:firstLine="567"/>
        <w:jc w:val="both"/>
        <w:rPr>
          <w:rFonts w:ascii="Segoe UI" w:eastAsia="Times New Roman" w:hAnsi="Segoe UI" w:cs="Segoe UI"/>
          <w:color w:val="FF0000"/>
          <w:sz w:val="24"/>
          <w:szCs w:val="24"/>
        </w:rPr>
      </w:pPr>
      <w:r w:rsidRPr="00AD1AF4">
        <w:rPr>
          <w:rFonts w:ascii="Segoe UI" w:eastAsia="Times New Roman" w:hAnsi="Segoe UI" w:cs="Segoe UI"/>
          <w:sz w:val="24"/>
          <w:szCs w:val="24"/>
        </w:rPr>
        <w:t xml:space="preserve">Действующее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w:t>
      </w:r>
      <w:r w:rsidRPr="00AD1AF4">
        <w:rPr>
          <w:rFonts w:ascii="Segoe UI" w:eastAsia="Times New Roman" w:hAnsi="Segoe UI" w:cs="Segoe UI"/>
          <w:color w:val="000000"/>
          <w:sz w:val="24"/>
          <w:szCs w:val="24"/>
        </w:rPr>
        <w:t>приборов или станков, нарушающих допустимые уровни шума или вибрации и потребляющих большое количество электроэнергии, автоматически исключаются.</w:t>
      </w:r>
    </w:p>
    <w:p w:rsidR="00FB4E9B" w:rsidRPr="00AD1AF4" w:rsidRDefault="00FB4E9B" w:rsidP="00FB4E9B">
      <w:pPr>
        <w:spacing w:after="100" w:afterAutospacing="1" w:line="240" w:lineRule="auto"/>
        <w:ind w:firstLine="567"/>
        <w:jc w:val="both"/>
        <w:rPr>
          <w:rFonts w:ascii="Segoe UI" w:eastAsia="Times New Roman" w:hAnsi="Segoe UI" w:cs="Segoe UI"/>
          <w:sz w:val="24"/>
          <w:szCs w:val="24"/>
        </w:rPr>
      </w:pPr>
      <w:r w:rsidRPr="00AD1AF4">
        <w:rPr>
          <w:rFonts w:ascii="Segoe UI" w:eastAsia="Times New Roman" w:hAnsi="Segoe UI" w:cs="Segoe UI"/>
          <w:sz w:val="24"/>
          <w:szCs w:val="24"/>
        </w:rPr>
        <w:t>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 и о религиозных объединениях».</w:t>
      </w:r>
    </w:p>
    <w:p w:rsidR="00FB4E9B" w:rsidRPr="00AD1AF4" w:rsidRDefault="00FB4E9B" w:rsidP="00FB4E9B">
      <w:pPr>
        <w:spacing w:after="100" w:afterAutospacing="1" w:line="240" w:lineRule="auto"/>
        <w:ind w:firstLine="567"/>
        <w:jc w:val="both"/>
        <w:rPr>
          <w:rFonts w:ascii="Segoe UI" w:eastAsia="Times New Roman" w:hAnsi="Segoe UI" w:cs="Segoe UI"/>
          <w:sz w:val="24"/>
          <w:szCs w:val="24"/>
        </w:rPr>
      </w:pPr>
      <w:r w:rsidRPr="00AD1AF4">
        <w:rPr>
          <w:rFonts w:ascii="Segoe UI" w:eastAsia="Times New Roman" w:hAnsi="Segoe UI" w:cs="Segoe UI"/>
          <w:sz w:val="24"/>
          <w:szCs w:val="24"/>
        </w:rPr>
        <w:t>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w:t>
      </w:r>
      <w:r w:rsidR="00781B29">
        <w:rPr>
          <w:rFonts w:ascii="Segoe UI" w:eastAsia="Times New Roman" w:hAnsi="Segoe UI" w:cs="Segoe UI"/>
          <w:sz w:val="24"/>
          <w:szCs w:val="24"/>
        </w:rPr>
        <w:t xml:space="preserve"> </w:t>
      </w:r>
      <w:r w:rsidRPr="00AD1AF4">
        <w:rPr>
          <w:rFonts w:ascii="Segoe UI" w:eastAsia="Times New Roman" w:hAnsi="Segoe UI" w:cs="Segoe UI"/>
          <w:sz w:val="24"/>
          <w:szCs w:val="24"/>
        </w:rPr>
        <w:t xml:space="preserve">предпринимателю придется перебазироваться из квартиры в помещение с назначением «нежилое». </w:t>
      </w:r>
    </w:p>
    <w:p w:rsidR="00FB4E9B" w:rsidRPr="00AD1AF4" w:rsidRDefault="00FB4E9B" w:rsidP="00FB4E9B">
      <w:pPr>
        <w:spacing w:after="100" w:afterAutospacing="1" w:line="240" w:lineRule="auto"/>
        <w:ind w:firstLine="567"/>
        <w:jc w:val="center"/>
        <w:rPr>
          <w:rFonts w:ascii="Segoe UI" w:eastAsia="Times New Roman" w:hAnsi="Segoe UI" w:cs="Segoe UI"/>
          <w:b/>
          <w:sz w:val="24"/>
          <w:szCs w:val="24"/>
        </w:rPr>
      </w:pPr>
      <w:r w:rsidRPr="00AD1AF4">
        <w:rPr>
          <w:rFonts w:ascii="Segoe UI" w:eastAsia="Times New Roman" w:hAnsi="Segoe UI" w:cs="Segoe UI"/>
          <w:b/>
          <w:sz w:val="24"/>
          <w:szCs w:val="24"/>
        </w:rPr>
        <w:t>Нежилые помещения</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 xml:space="preserve">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w:t>
      </w:r>
      <w:r w:rsidRPr="00AD1AF4">
        <w:rPr>
          <w:rFonts w:ascii="Segoe UI" w:hAnsi="Segoe UI" w:cs="Segoe UI"/>
          <w:sz w:val="24"/>
          <w:szCs w:val="24"/>
        </w:rPr>
        <w:lastRenderedPageBreak/>
        <w:t>правило, в них располагаются магазины, аптеки, салоны красоты, офисы, медицинские учреждения, детские сады, предприятия коммунально-бытовой сферы и т.д.</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 xml:space="preserve">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 </w:t>
      </w:r>
    </w:p>
    <w:p w:rsidR="00FB4E9B" w:rsidRPr="00AD1AF4" w:rsidRDefault="00FB4E9B" w:rsidP="00FB4E9B">
      <w:pPr>
        <w:spacing w:after="100" w:afterAutospacing="1" w:line="240" w:lineRule="auto"/>
        <w:ind w:firstLine="567"/>
        <w:jc w:val="both"/>
        <w:rPr>
          <w:rFonts w:ascii="Segoe UI" w:hAnsi="Segoe UI" w:cs="Segoe UI"/>
          <w:sz w:val="24"/>
          <w:szCs w:val="24"/>
        </w:rPr>
      </w:pPr>
      <w:r w:rsidRPr="00AD1AF4">
        <w:rPr>
          <w:rFonts w:ascii="Segoe UI" w:hAnsi="Segoe UI" w:cs="Segoe UI"/>
          <w:sz w:val="24"/>
          <w:szCs w:val="24"/>
        </w:rPr>
        <w:t xml:space="preserve">В большинстве случаев в нежилой фонд переводят свои квартиры жильцы первых этажей в типовых </w:t>
      </w:r>
      <w:proofErr w:type="spellStart"/>
      <w:r w:rsidRPr="00AD1AF4">
        <w:rPr>
          <w:rFonts w:ascii="Segoe UI" w:hAnsi="Segoe UI" w:cs="Segoe UI"/>
          <w:sz w:val="24"/>
          <w:szCs w:val="24"/>
        </w:rPr>
        <w:t>многоэтажках</w:t>
      </w:r>
      <w:proofErr w:type="spellEnd"/>
      <w:r w:rsidRPr="00AD1AF4">
        <w:rPr>
          <w:rFonts w:ascii="Segoe UI" w:hAnsi="Segoe UI" w:cs="Segoe UI"/>
          <w:sz w:val="24"/>
          <w:szCs w:val="24"/>
        </w:rPr>
        <w:t xml:space="preserve">, проекты которых не предполагали устройства специальных помещений для ведения бизнеса. Правда, с недавнего времени эта процедура сильно усложнилась. </w:t>
      </w:r>
      <w:proofErr w:type="gramStart"/>
      <w:r w:rsidRPr="00AD1AF4">
        <w:rPr>
          <w:rFonts w:ascii="Segoe UI" w:hAnsi="Segoe UI" w:cs="Segoe UI"/>
          <w:sz w:val="24"/>
          <w:szCs w:val="24"/>
        </w:rPr>
        <w:t>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w:t>
      </w:r>
      <w:r w:rsidR="00781B29">
        <w:rPr>
          <w:rFonts w:ascii="Segoe UI" w:hAnsi="Segoe UI" w:cs="Segoe UI"/>
          <w:sz w:val="24"/>
          <w:szCs w:val="24"/>
        </w:rPr>
        <w:t xml:space="preserve"> </w:t>
      </w:r>
      <w:r w:rsidRPr="00AD1AF4">
        <w:rPr>
          <w:rFonts w:ascii="Segoe UI" w:hAnsi="Segoe UI" w:cs="Segoe UI"/>
          <w:sz w:val="24"/>
          <w:szCs w:val="24"/>
        </w:rPr>
        <w:t xml:space="preserve">в доме и подъезде. </w:t>
      </w:r>
      <w:proofErr w:type="gramEnd"/>
    </w:p>
    <w:p w:rsidR="00FB4E9B" w:rsidRPr="00AD1AF4" w:rsidRDefault="00FB4E9B" w:rsidP="00FB4E9B">
      <w:pPr>
        <w:pStyle w:val="a3"/>
        <w:shd w:val="clear" w:color="auto" w:fill="FFFFFF"/>
        <w:ind w:firstLine="709"/>
        <w:jc w:val="both"/>
        <w:rPr>
          <w:rFonts w:ascii="Segoe UI" w:hAnsi="Segoe UI" w:cs="Segoe UI"/>
        </w:rPr>
      </w:pPr>
      <w:r w:rsidRPr="00AD1AF4">
        <w:rPr>
          <w:rFonts w:ascii="Segoe UI" w:hAnsi="Segoe UI" w:cs="Segoe UI"/>
          <w:color w:val="32292F"/>
        </w:rPr>
        <w:t xml:space="preserve">Закон не имеет обратного действия, но наделяет жильцов правом решать, будет ли открыто очередное коммерческое помещение в их доме. </w:t>
      </w:r>
      <w:r w:rsidRPr="00AD1AF4">
        <w:rPr>
          <w:rFonts w:ascii="Segoe UI" w:hAnsi="Segoe UI" w:cs="Segoe UI"/>
          <w:i/>
          <w:color w:val="32292F"/>
        </w:rPr>
        <w:t>«Нововведения,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w:t>
      </w:r>
      <w:r w:rsidRPr="00AD1AF4">
        <w:rPr>
          <w:rFonts w:ascii="Segoe UI" w:hAnsi="Segoe UI" w:cs="Segoe UI"/>
          <w:color w:val="32292F"/>
        </w:rPr>
        <w:t xml:space="preserve"> - говорит эксперт.</w:t>
      </w:r>
    </w:p>
    <w:p w:rsidR="00FB4E9B" w:rsidRDefault="00FB4E9B" w:rsidP="00FB4E9B">
      <w:pPr>
        <w:spacing w:after="0" w:line="240" w:lineRule="auto"/>
        <w:ind w:firstLine="708"/>
        <w:jc w:val="both"/>
        <w:rPr>
          <w:rFonts w:ascii="Segoe UI" w:hAnsi="Segoe UI" w:cs="Segoe UI"/>
          <w:color w:val="000000"/>
          <w:sz w:val="24"/>
          <w:szCs w:val="24"/>
          <w:shd w:val="clear" w:color="auto" w:fill="FFFFFF"/>
        </w:rPr>
      </w:pPr>
    </w:p>
    <w:p w:rsidR="00FB4E9B" w:rsidRPr="007405CF" w:rsidRDefault="00FB4E9B" w:rsidP="00FB4E9B">
      <w:pPr>
        <w:jc w:val="both"/>
        <w:rPr>
          <w:rFonts w:ascii="Segoe UI" w:hAnsi="Segoe UI" w:cs="Segoe UI"/>
          <w:b/>
          <w:noProof/>
          <w:sz w:val="28"/>
          <w:szCs w:val="28"/>
          <w:lang w:eastAsia="sk-SK"/>
        </w:rPr>
      </w:pPr>
      <w:r>
        <w:rPr>
          <w:rFonts w:ascii="Segoe UI" w:hAnsi="Segoe UI" w:cs="Segoe UI"/>
          <w:b/>
          <w:noProof/>
          <w:sz w:val="28"/>
          <w:szCs w:val="28"/>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FB4E9B" w:rsidRPr="007405CF" w:rsidRDefault="00FB4E9B" w:rsidP="00FB4E9B">
      <w:pPr>
        <w:ind w:firstLine="709"/>
        <w:jc w:val="both"/>
        <w:rPr>
          <w:rFonts w:ascii="Segoe UI" w:hAnsi="Segoe UI" w:cs="Segoe UI"/>
          <w:b/>
          <w:noProof/>
          <w:lang w:eastAsia="sk-SK"/>
        </w:rPr>
      </w:pPr>
      <w:r w:rsidRPr="007405CF">
        <w:rPr>
          <w:rFonts w:ascii="Segoe UI" w:hAnsi="Segoe UI" w:cs="Segoe UI"/>
          <w:b/>
          <w:noProof/>
          <w:lang w:eastAsia="sk-SK"/>
        </w:rPr>
        <w:t>О Федеральной кадастровой палате</w:t>
      </w:r>
    </w:p>
    <w:p w:rsidR="00FB4E9B" w:rsidRPr="007405CF" w:rsidRDefault="00FB4E9B" w:rsidP="00FB4E9B">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 Федеральная кадастровая палата реализует полномочия Росреестра в сфере регистрации прав на недвижимое имущество и сделок с ним, </w:t>
      </w:r>
      <w:r w:rsidRPr="007405CF">
        <w:rPr>
          <w:rFonts w:ascii="Segoe UI" w:hAnsi="Segoe UI" w:cs="Segoe UI"/>
          <w:sz w:val="18"/>
          <w:szCs w:val="18"/>
        </w:rPr>
        <w:lastRenderedPageBreak/>
        <w:t>кадастрового учета объектов недвижимости и кадастровой оценки в соответствии с законодательством Российской Федерации.</w:t>
      </w:r>
    </w:p>
    <w:p w:rsidR="00FB4E9B" w:rsidRPr="007405CF" w:rsidRDefault="00FB4E9B" w:rsidP="00FB4E9B">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w:t>
      </w:r>
      <w:r w:rsidRPr="00FC171C">
        <w:rPr>
          <w:rFonts w:ascii="Segoe UI" w:hAnsi="Segoe UI" w:cs="Segoe UI"/>
          <w:sz w:val="18"/>
          <w:szCs w:val="18"/>
        </w:rPr>
        <w:t>ФГБУ «ФКП Росреестра» и его</w:t>
      </w:r>
      <w:r>
        <w:rPr>
          <w:rFonts w:ascii="Segoe UI" w:hAnsi="Segoe UI" w:cs="Segoe UI"/>
          <w:sz w:val="18"/>
          <w:szCs w:val="18"/>
        </w:rPr>
        <w:t xml:space="preserve"> </w:t>
      </w:r>
      <w:r w:rsidRPr="007405CF">
        <w:rPr>
          <w:rFonts w:ascii="Segoe UI" w:hAnsi="Segoe UI" w:cs="Segoe UI"/>
          <w:sz w:val="18"/>
          <w:szCs w:val="18"/>
        </w:rPr>
        <w:t xml:space="preserve">филиалы во всех субъектах Российской Федерации. </w:t>
      </w:r>
    </w:p>
    <w:p w:rsidR="00FB4E9B" w:rsidRPr="007405CF" w:rsidRDefault="00FB4E9B" w:rsidP="00FB4E9B">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ФГБУ «ФКП Росреестра» - Тухтасунов Парвиз Константинович.</w:t>
      </w:r>
    </w:p>
    <w:p w:rsidR="00FB4E9B" w:rsidRPr="007405CF" w:rsidRDefault="00FB4E9B" w:rsidP="00FB4E9B">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филиала ФГБУ «ФКП Росреестра» по Республике Хакасия Старунская Вера Ивановна.</w:t>
      </w:r>
    </w:p>
    <w:p w:rsidR="00FB4E9B" w:rsidRPr="007405CF" w:rsidRDefault="00FB4E9B" w:rsidP="00FB4E9B">
      <w:pPr>
        <w:spacing w:after="0" w:line="240" w:lineRule="auto"/>
        <w:jc w:val="both"/>
        <w:rPr>
          <w:rFonts w:ascii="Segoe UI" w:hAnsi="Segoe UI" w:cs="Segoe UI"/>
          <w:b/>
          <w:noProof/>
          <w:lang w:eastAsia="sk-SK"/>
        </w:rPr>
      </w:pPr>
      <w:r w:rsidRPr="007405CF">
        <w:rPr>
          <w:rFonts w:ascii="Segoe UI" w:hAnsi="Segoe UI" w:cs="Segoe UI"/>
          <w:b/>
          <w:noProof/>
          <w:lang w:eastAsia="sk-SK"/>
        </w:rPr>
        <w:t>Контакты для СМИ</w:t>
      </w:r>
    </w:p>
    <w:p w:rsidR="00FB4E9B" w:rsidRPr="00702AF2" w:rsidRDefault="00FB4E9B" w:rsidP="00781B29">
      <w:pPr>
        <w:pStyle w:val="a3"/>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Татьяна Бородина</w:t>
      </w:r>
    </w:p>
    <w:p w:rsidR="00FB4E9B" w:rsidRPr="00702AF2" w:rsidRDefault="00FB4E9B" w:rsidP="00781B29">
      <w:pPr>
        <w:pStyle w:val="a3"/>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специалист по связям с общественностью</w:t>
      </w:r>
    </w:p>
    <w:p w:rsidR="00FB4E9B" w:rsidRPr="00702AF2" w:rsidRDefault="00FB4E9B" w:rsidP="00781B29">
      <w:pPr>
        <w:pStyle w:val="a3"/>
        <w:spacing w:after="0"/>
        <w:rPr>
          <w:rFonts w:ascii="Segoe UI" w:eastAsia="Calibri" w:hAnsi="Segoe UI" w:cs="Segoe UI"/>
          <w:sz w:val="18"/>
          <w:szCs w:val="18"/>
          <w:lang w:eastAsia="en-US"/>
        </w:rPr>
      </w:pPr>
      <w:r w:rsidRPr="00702AF2">
        <w:rPr>
          <w:rFonts w:ascii="Segoe UI" w:hAnsi="Segoe UI" w:cs="Segoe UI"/>
          <w:sz w:val="18"/>
          <w:szCs w:val="18"/>
        </w:rPr>
        <w:t>филиала ФГБУ «ФКП Росреестра» по Республике Хакасия</w:t>
      </w:r>
    </w:p>
    <w:p w:rsidR="00FB4E9B" w:rsidRPr="00702AF2" w:rsidRDefault="00FB4E9B" w:rsidP="00781B29">
      <w:pPr>
        <w:pStyle w:val="a3"/>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8 (3902) 35 84 96 (доб.2271)</w:t>
      </w:r>
    </w:p>
    <w:p w:rsidR="00FB4E9B" w:rsidRPr="00702AF2" w:rsidRDefault="00FB4E9B" w:rsidP="00781B29">
      <w:pPr>
        <w:pStyle w:val="a3"/>
        <w:spacing w:after="0"/>
        <w:rPr>
          <w:rStyle w:val="a4"/>
          <w:rFonts w:ascii="Segoe UI" w:eastAsia="Calibri" w:hAnsi="Segoe UI" w:cs="Segoe UI"/>
          <w:sz w:val="18"/>
          <w:szCs w:val="18"/>
          <w:shd w:val="clear" w:color="auto" w:fill="FFFFFF"/>
        </w:rPr>
      </w:pPr>
      <w:hyperlink r:id="rId7" w:history="1">
        <w:r w:rsidRPr="00702AF2">
          <w:rPr>
            <w:rStyle w:val="a4"/>
            <w:rFonts w:ascii="Segoe UI" w:eastAsia="Calibri" w:hAnsi="Segoe UI" w:cs="Segoe UI"/>
            <w:sz w:val="18"/>
            <w:szCs w:val="18"/>
            <w:shd w:val="clear" w:color="auto" w:fill="FFFFFF"/>
            <w:lang w:val="en-US"/>
          </w:rPr>
          <w:t>filial</w:t>
        </w:r>
        <w:r w:rsidRPr="00702AF2">
          <w:rPr>
            <w:rStyle w:val="a4"/>
            <w:rFonts w:ascii="Segoe UI" w:eastAsia="Calibri" w:hAnsi="Segoe UI" w:cs="Segoe UI"/>
            <w:sz w:val="18"/>
            <w:szCs w:val="18"/>
            <w:shd w:val="clear" w:color="auto" w:fill="FFFFFF"/>
          </w:rPr>
          <w:t>@19.</w:t>
        </w:r>
        <w:proofErr w:type="spellStart"/>
        <w:r w:rsidRPr="00702AF2">
          <w:rPr>
            <w:rStyle w:val="a4"/>
            <w:rFonts w:ascii="Segoe UI" w:eastAsia="Calibri" w:hAnsi="Segoe UI" w:cs="Segoe UI"/>
            <w:sz w:val="18"/>
            <w:szCs w:val="18"/>
            <w:shd w:val="clear" w:color="auto" w:fill="FFFFFF"/>
            <w:lang w:val="en-US"/>
          </w:rPr>
          <w:t>kadastr</w:t>
        </w:r>
        <w:proofErr w:type="spellEnd"/>
        <w:r w:rsidRPr="00702AF2">
          <w:rPr>
            <w:rStyle w:val="a4"/>
            <w:rFonts w:ascii="Segoe UI" w:eastAsia="Calibri" w:hAnsi="Segoe UI" w:cs="Segoe UI"/>
            <w:sz w:val="18"/>
            <w:szCs w:val="18"/>
            <w:shd w:val="clear" w:color="auto" w:fill="FFFFFF"/>
          </w:rPr>
          <w:t>.</w:t>
        </w:r>
        <w:proofErr w:type="spellStart"/>
        <w:r w:rsidRPr="00702AF2">
          <w:rPr>
            <w:rStyle w:val="a4"/>
            <w:rFonts w:ascii="Segoe UI" w:eastAsia="Calibri" w:hAnsi="Segoe UI" w:cs="Segoe UI"/>
            <w:sz w:val="18"/>
            <w:szCs w:val="18"/>
            <w:shd w:val="clear" w:color="auto" w:fill="FFFFFF"/>
            <w:lang w:val="en-US"/>
          </w:rPr>
          <w:t>ru</w:t>
        </w:r>
        <w:proofErr w:type="spellEnd"/>
      </w:hyperlink>
      <w:r w:rsidRPr="00702AF2">
        <w:rPr>
          <w:rStyle w:val="a4"/>
          <w:rFonts w:ascii="Segoe UI" w:eastAsia="Calibri" w:hAnsi="Segoe UI" w:cs="Segoe UI"/>
          <w:sz w:val="18"/>
          <w:szCs w:val="18"/>
          <w:shd w:val="clear" w:color="auto" w:fill="FFFFFF"/>
        </w:rPr>
        <w:t xml:space="preserve"> </w:t>
      </w:r>
    </w:p>
    <w:p w:rsidR="00FB4E9B" w:rsidRPr="00702AF2" w:rsidRDefault="00FB4E9B" w:rsidP="00781B29">
      <w:pPr>
        <w:pStyle w:val="a3"/>
        <w:spacing w:after="0"/>
        <w:rPr>
          <w:rFonts w:ascii="Segoe UI" w:hAnsi="Segoe UI" w:cs="Segoe UI"/>
          <w:sz w:val="18"/>
          <w:szCs w:val="18"/>
        </w:rPr>
      </w:pPr>
      <w:hyperlink r:id="rId8" w:history="1">
        <w:r w:rsidRPr="00702AF2">
          <w:rPr>
            <w:rStyle w:val="a4"/>
            <w:rFonts w:ascii="Segoe UI" w:eastAsia="Calibri" w:hAnsi="Segoe UI" w:cs="Segoe UI"/>
            <w:sz w:val="18"/>
            <w:szCs w:val="18"/>
            <w:shd w:val="clear" w:color="auto" w:fill="FFFFFF"/>
            <w:lang w:val="en-US"/>
          </w:rPr>
          <w:t>www</w:t>
        </w:r>
        <w:r w:rsidRPr="00702AF2">
          <w:rPr>
            <w:rStyle w:val="a4"/>
            <w:rFonts w:ascii="Segoe UI" w:eastAsia="Calibri" w:hAnsi="Segoe UI" w:cs="Segoe UI"/>
            <w:sz w:val="18"/>
            <w:szCs w:val="18"/>
            <w:shd w:val="clear" w:color="auto" w:fill="FFFFFF"/>
          </w:rPr>
          <w:t>.</w:t>
        </w:r>
        <w:proofErr w:type="spellStart"/>
        <w:r w:rsidRPr="00702AF2">
          <w:rPr>
            <w:rStyle w:val="a4"/>
            <w:rFonts w:ascii="Segoe UI" w:eastAsia="Calibri" w:hAnsi="Segoe UI" w:cs="Segoe UI"/>
            <w:sz w:val="18"/>
            <w:szCs w:val="18"/>
            <w:shd w:val="clear" w:color="auto" w:fill="FFFFFF"/>
            <w:lang w:val="en-US"/>
          </w:rPr>
          <w:t>fkprf</w:t>
        </w:r>
        <w:proofErr w:type="spellEnd"/>
      </w:hyperlink>
    </w:p>
    <w:p w:rsidR="00FB4E9B" w:rsidRPr="00702AF2" w:rsidRDefault="00FB4E9B" w:rsidP="00781B29">
      <w:pPr>
        <w:pStyle w:val="a3"/>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655017, Абакан, улица Кирова, 100, кабинет 105.</w:t>
      </w:r>
    </w:p>
    <w:p w:rsidR="00FB4E9B" w:rsidRDefault="00FB4E9B" w:rsidP="00781B29">
      <w:pPr>
        <w:spacing w:line="240" w:lineRule="auto"/>
      </w:pPr>
    </w:p>
    <w:p w:rsidR="00795202" w:rsidRDefault="00795202"/>
    <w:sectPr w:rsidR="00795202" w:rsidSect="00B73C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B4E9B"/>
    <w:rsid w:val="00781B29"/>
    <w:rsid w:val="00795202"/>
    <w:rsid w:val="00890E4A"/>
    <w:rsid w:val="00FB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E9B"/>
    <w:pPr>
      <w:spacing w:after="96" w:line="240" w:lineRule="auto"/>
    </w:pPr>
    <w:rPr>
      <w:rFonts w:ascii="Times New Roman" w:eastAsia="Times New Roman" w:hAnsi="Times New Roman" w:cs="Times New Roman"/>
      <w:sz w:val="24"/>
      <w:szCs w:val="24"/>
    </w:rPr>
  </w:style>
  <w:style w:type="character" w:styleId="a4">
    <w:name w:val="Hyperlink"/>
    <w:uiPriority w:val="99"/>
    <w:rsid w:val="00FB4E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kprf" TargetMode="External"/><Relationship Id="rId3" Type="http://schemas.openxmlformats.org/officeDocument/2006/relationships/webSettings" Target="webSettings.xml"/><Relationship Id="rId7" Type="http://schemas.openxmlformats.org/officeDocument/2006/relationships/hyperlink" Target="mailto:filial@19.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322495&amp;fld=134&amp;dst=1000000001,0&amp;rnd=0.8871455853417667" TargetMode="External"/><Relationship Id="rId5" Type="http://schemas.openxmlformats.org/officeDocument/2006/relationships/hyperlink" Target="http://pravo.gov.ru/laws/acts/41/4949544510601047.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Borodina</dc:creator>
  <cp:keywords/>
  <dc:description/>
  <cp:lastModifiedBy>Borodina</cp:lastModifiedBy>
  <cp:revision>4</cp:revision>
  <dcterms:created xsi:type="dcterms:W3CDTF">2019-07-17T07:22:00Z</dcterms:created>
  <dcterms:modified xsi:type="dcterms:W3CDTF">2019-07-17T07:50:00Z</dcterms:modified>
</cp:coreProperties>
</file>