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8B" w:rsidRDefault="00160F8B" w:rsidP="00160F8B"/>
    <w:p w:rsidR="00160F8B" w:rsidRDefault="00160F8B" w:rsidP="00160F8B">
      <w:pPr>
        <w:jc w:val="center"/>
      </w:pPr>
      <w:r>
        <w:t>РОССИЙСКАЯ ФЕДЕРАЦИЯ</w:t>
      </w:r>
    </w:p>
    <w:p w:rsidR="00160F8B" w:rsidRDefault="00160F8B" w:rsidP="00160F8B">
      <w:pPr>
        <w:jc w:val="center"/>
      </w:pPr>
    </w:p>
    <w:p w:rsidR="00160F8B" w:rsidRDefault="00160F8B" w:rsidP="00160F8B">
      <w:pPr>
        <w:jc w:val="center"/>
      </w:pPr>
      <w:r>
        <w:t>РЕСПУБЛИКА ХАКАСИЯ</w:t>
      </w:r>
    </w:p>
    <w:p w:rsidR="00160F8B" w:rsidRDefault="00160F8B" w:rsidP="00160F8B">
      <w:pPr>
        <w:jc w:val="center"/>
      </w:pPr>
    </w:p>
    <w:p w:rsidR="00160F8B" w:rsidRDefault="00160F8B" w:rsidP="00160F8B">
      <w:pPr>
        <w:jc w:val="center"/>
      </w:pPr>
      <w:r>
        <w:t>Администрация Соленоозерного сельсовета</w:t>
      </w:r>
    </w:p>
    <w:p w:rsidR="00160F8B" w:rsidRDefault="00160F8B" w:rsidP="00160F8B">
      <w:pPr>
        <w:jc w:val="center"/>
      </w:pPr>
    </w:p>
    <w:p w:rsidR="00160F8B" w:rsidRDefault="00160F8B" w:rsidP="00160F8B">
      <w:pPr>
        <w:jc w:val="center"/>
      </w:pPr>
    </w:p>
    <w:p w:rsidR="00160F8B" w:rsidRDefault="00160F8B" w:rsidP="00160F8B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160F8B" w:rsidRDefault="00160F8B" w:rsidP="00160F8B">
      <w:pPr>
        <w:jc w:val="center"/>
      </w:pPr>
    </w:p>
    <w:p w:rsidR="00160F8B" w:rsidRDefault="00047A7D" w:rsidP="00160F8B">
      <w:r>
        <w:t xml:space="preserve">22.06.2016 </w:t>
      </w:r>
      <w:r w:rsidR="00160F8B" w:rsidRPr="00047A7D">
        <w:t>г</w:t>
      </w:r>
      <w:r>
        <w:t>.</w:t>
      </w:r>
      <w:r w:rsidR="00160F8B" w:rsidRPr="00047A7D">
        <w:t xml:space="preserve">      </w:t>
      </w:r>
      <w:r>
        <w:t xml:space="preserve">                            </w:t>
      </w:r>
      <w:r w:rsidR="00160F8B" w:rsidRPr="00047A7D">
        <w:t xml:space="preserve">    с. Соленоозерное                           </w:t>
      </w:r>
      <w:r w:rsidR="00EC1A1E" w:rsidRPr="00047A7D">
        <w:t xml:space="preserve">           </w:t>
      </w:r>
      <w:r>
        <w:t xml:space="preserve">          № 50</w:t>
      </w:r>
    </w:p>
    <w:p w:rsidR="00160F8B" w:rsidRDefault="00160F8B" w:rsidP="00160F8B"/>
    <w:p w:rsidR="00160F8B" w:rsidRDefault="00160F8B" w:rsidP="00160F8B"/>
    <w:p w:rsidR="00160F8B" w:rsidRDefault="00160F8B" w:rsidP="00160F8B">
      <w:r>
        <w:t xml:space="preserve">О создании общественного спасательного поста </w:t>
      </w:r>
    </w:p>
    <w:p w:rsidR="00160F8B" w:rsidRDefault="00160F8B" w:rsidP="00160F8B">
      <w:r>
        <w:t xml:space="preserve">на территории Соленоозерного сельсовета </w:t>
      </w:r>
      <w:proofErr w:type="gramStart"/>
      <w:r>
        <w:t>в</w:t>
      </w:r>
      <w:proofErr w:type="gramEnd"/>
      <w:r>
        <w:t xml:space="preserve"> </w:t>
      </w:r>
    </w:p>
    <w:p w:rsidR="00160F8B" w:rsidRDefault="00EC1A1E" w:rsidP="00160F8B">
      <w:r>
        <w:t>летний период 2016</w:t>
      </w:r>
      <w:r w:rsidR="00160F8B">
        <w:t xml:space="preserve"> года</w:t>
      </w:r>
    </w:p>
    <w:p w:rsidR="00160F8B" w:rsidRDefault="00160F8B" w:rsidP="00160F8B"/>
    <w:p w:rsidR="00160F8B" w:rsidRDefault="00160F8B" w:rsidP="00160F8B">
      <w:pPr>
        <w:jc w:val="both"/>
      </w:pPr>
    </w:p>
    <w:p w:rsidR="00160F8B" w:rsidRDefault="00160F8B" w:rsidP="00160F8B">
      <w:pPr>
        <w:jc w:val="both"/>
      </w:pPr>
      <w:r>
        <w:t xml:space="preserve">           С целью осуществления мероприятий по обеспечению безопасности людей на водных объектах, расположенных на территории Соленоозерного</w:t>
      </w:r>
      <w:r w:rsidR="00EC1A1E">
        <w:t xml:space="preserve"> сельсовета Ширинского района, </w:t>
      </w:r>
      <w:r>
        <w:t xml:space="preserve">охране их жизни и здоровья администрация Соленоозерного сельсовета </w:t>
      </w:r>
    </w:p>
    <w:p w:rsidR="00160F8B" w:rsidRDefault="00160F8B" w:rsidP="00160F8B"/>
    <w:p w:rsidR="00160F8B" w:rsidRDefault="00160F8B" w:rsidP="00160F8B">
      <w:pPr>
        <w:jc w:val="center"/>
      </w:pPr>
      <w:r>
        <w:t>ПОСТАНОВЛЯЕТ:</w:t>
      </w:r>
    </w:p>
    <w:p w:rsidR="00471A74" w:rsidRDefault="00471A74" w:rsidP="00160F8B">
      <w:pPr>
        <w:jc w:val="center"/>
      </w:pPr>
    </w:p>
    <w:p w:rsidR="00160F8B" w:rsidRDefault="00160F8B" w:rsidP="00471A74">
      <w:pPr>
        <w:pStyle w:val="a3"/>
        <w:numPr>
          <w:ilvl w:val="0"/>
          <w:numId w:val="1"/>
        </w:numPr>
        <w:jc w:val="both"/>
      </w:pPr>
      <w:r>
        <w:t xml:space="preserve">Создать общественный спасательный пост в зоне отдыха, находящегося на берегу озера Киприно и реки Белый Июс севернее села 300 метров, обеспечить его функционирование в составе </w:t>
      </w:r>
      <w:r w:rsidR="00047A7D">
        <w:t xml:space="preserve">2 человек на период с 02.07.2016 г. по 02.08.2016 </w:t>
      </w:r>
      <w:r>
        <w:t>г.</w:t>
      </w:r>
    </w:p>
    <w:p w:rsidR="00160F8B" w:rsidRDefault="00160F8B" w:rsidP="00471A74">
      <w:pPr>
        <w:pStyle w:val="a3"/>
        <w:numPr>
          <w:ilvl w:val="0"/>
          <w:numId w:val="1"/>
        </w:numPr>
        <w:jc w:val="both"/>
      </w:pPr>
      <w:r>
        <w:t>Утвердить Положение об общественном спасательном посте (Приложение 1).</w:t>
      </w:r>
    </w:p>
    <w:p w:rsidR="00160F8B" w:rsidRDefault="00160F8B" w:rsidP="00471A74">
      <w:pPr>
        <w:pStyle w:val="a3"/>
        <w:numPr>
          <w:ilvl w:val="0"/>
          <w:numId w:val="1"/>
        </w:numPr>
        <w:jc w:val="both"/>
      </w:pPr>
      <w:r>
        <w:t>Общественный спасательный пост расположить в прибрежной зоне с достаточной видимостью акватории водоема, в палатке, под навесом или облегченном вагончике.</w:t>
      </w:r>
    </w:p>
    <w:p w:rsidR="00160F8B" w:rsidRDefault="00160F8B" w:rsidP="00471A74">
      <w:pPr>
        <w:pStyle w:val="a3"/>
        <w:numPr>
          <w:ilvl w:val="0"/>
          <w:numId w:val="1"/>
        </w:numPr>
        <w:jc w:val="both"/>
      </w:pPr>
      <w:r>
        <w:t>Общественный спасательный пост оснастить информационным стендом по обеспечению безопасности людей на водных объектах, номерами телефонов служб</w:t>
      </w:r>
      <w:r w:rsidR="00471A74">
        <w:t xml:space="preserve"> экстренного реагирования.</w:t>
      </w:r>
    </w:p>
    <w:p w:rsidR="00471A74" w:rsidRDefault="00471A74" w:rsidP="00471A74">
      <w:pPr>
        <w:pStyle w:val="a3"/>
        <w:numPr>
          <w:ilvl w:val="0"/>
          <w:numId w:val="1"/>
        </w:numPr>
        <w:jc w:val="both"/>
      </w:pPr>
      <w:r>
        <w:t>Личному составу общественного спасательного поста пройти обучение в установленном порядке.</w:t>
      </w:r>
    </w:p>
    <w:p w:rsidR="00047A7D" w:rsidRPr="00486913" w:rsidRDefault="00047A7D" w:rsidP="00047A7D">
      <w:pPr>
        <w:pStyle w:val="a3"/>
        <w:numPr>
          <w:ilvl w:val="0"/>
          <w:numId w:val="1"/>
        </w:numPr>
        <w:jc w:val="both"/>
      </w:pPr>
      <w:r w:rsidRPr="00486913">
        <w:t>Постановление подлежит опубликованию (обнародованию), размещению на официальном сайте Соленоозерного сельсовета.</w:t>
      </w:r>
    </w:p>
    <w:p w:rsidR="00471A74" w:rsidRDefault="00047A7D" w:rsidP="00047A7D">
      <w:pPr>
        <w:pStyle w:val="a3"/>
        <w:numPr>
          <w:ilvl w:val="0"/>
          <w:numId w:val="1"/>
        </w:numPr>
        <w:jc w:val="both"/>
      </w:pPr>
      <w:r w:rsidRPr="00486913">
        <w:t xml:space="preserve"> </w:t>
      </w:r>
      <w:proofErr w:type="gramStart"/>
      <w:r w:rsidRPr="00486913">
        <w:t>Контроль за</w:t>
      </w:r>
      <w:proofErr w:type="gramEnd"/>
      <w:r w:rsidRPr="00486913">
        <w:t xml:space="preserve"> исполнением данного постановления оставляю за собой</w:t>
      </w:r>
    </w:p>
    <w:p w:rsidR="00471A74" w:rsidRDefault="00471A74" w:rsidP="00471A74">
      <w:pPr>
        <w:pStyle w:val="a3"/>
        <w:jc w:val="both"/>
      </w:pPr>
    </w:p>
    <w:p w:rsidR="00471A74" w:rsidRDefault="00471A74" w:rsidP="00471A74">
      <w:pPr>
        <w:pStyle w:val="a3"/>
      </w:pPr>
    </w:p>
    <w:p w:rsidR="00471A74" w:rsidRDefault="00471A74" w:rsidP="00471A74">
      <w:pPr>
        <w:pStyle w:val="a3"/>
      </w:pPr>
    </w:p>
    <w:p w:rsidR="00471A74" w:rsidRDefault="00471A74" w:rsidP="00471A74">
      <w:r>
        <w:t>Глава</w:t>
      </w:r>
    </w:p>
    <w:p w:rsidR="00471A74" w:rsidRDefault="00471A74" w:rsidP="00471A74">
      <w:r>
        <w:t>Соленоозерного сельсовета:                                                                         В.И.Куру</w:t>
      </w:r>
    </w:p>
    <w:p w:rsidR="00471A74" w:rsidRDefault="00471A74" w:rsidP="00471A74">
      <w:pPr>
        <w:pStyle w:val="a3"/>
      </w:pPr>
    </w:p>
    <w:p w:rsidR="00471A74" w:rsidRDefault="00471A74" w:rsidP="00471A74">
      <w:pPr>
        <w:pStyle w:val="a3"/>
      </w:pPr>
    </w:p>
    <w:p w:rsidR="00471A74" w:rsidRDefault="00471A74" w:rsidP="00471A74">
      <w:pPr>
        <w:pStyle w:val="a3"/>
      </w:pPr>
    </w:p>
    <w:p w:rsidR="00471A74" w:rsidRDefault="00471A74" w:rsidP="00471A74">
      <w:pPr>
        <w:pStyle w:val="a3"/>
      </w:pPr>
    </w:p>
    <w:p w:rsidR="00EC1A1E" w:rsidRDefault="00EC1A1E">
      <w:pPr>
        <w:spacing w:after="200" w:line="276" w:lineRule="auto"/>
      </w:pPr>
      <w:r>
        <w:br w:type="page"/>
      </w:r>
    </w:p>
    <w:p w:rsidR="00160F8B" w:rsidRPr="00EC1A1E" w:rsidRDefault="00160F8B" w:rsidP="00160F8B">
      <w:pPr>
        <w:jc w:val="center"/>
      </w:pPr>
    </w:p>
    <w:tbl>
      <w:tblPr>
        <w:tblW w:w="10145" w:type="dxa"/>
        <w:tblLook w:val="04A0"/>
      </w:tblPr>
      <w:tblGrid>
        <w:gridCol w:w="5508"/>
        <w:gridCol w:w="4637"/>
      </w:tblGrid>
      <w:tr w:rsidR="00EC1A1E" w:rsidRPr="00EC1A1E" w:rsidTr="00D9770D">
        <w:tc>
          <w:tcPr>
            <w:tcW w:w="5508" w:type="dxa"/>
          </w:tcPr>
          <w:p w:rsidR="00EC1A1E" w:rsidRPr="00EC1A1E" w:rsidRDefault="00EC1A1E" w:rsidP="00D9770D">
            <w:pPr>
              <w:pStyle w:val="a4"/>
              <w:suppressAutoHyphens/>
              <w:spacing w:line="23" w:lineRule="atLeast"/>
              <w:ind w:firstLine="0"/>
              <w:jc w:val="center"/>
              <w:rPr>
                <w:sz w:val="20"/>
                <w:szCs w:val="20"/>
              </w:rPr>
            </w:pPr>
          </w:p>
          <w:p w:rsidR="00EC1A1E" w:rsidRPr="00EC1A1E" w:rsidRDefault="00EC1A1E" w:rsidP="00D9770D">
            <w:pPr>
              <w:pStyle w:val="a4"/>
              <w:suppressAutoHyphens/>
              <w:spacing w:line="23" w:lineRule="atLeast"/>
              <w:ind w:firstLine="0"/>
              <w:jc w:val="center"/>
              <w:rPr>
                <w:sz w:val="20"/>
                <w:szCs w:val="20"/>
              </w:rPr>
            </w:pPr>
            <w:r w:rsidRPr="00EC1A1E">
              <w:rPr>
                <w:sz w:val="20"/>
                <w:szCs w:val="20"/>
              </w:rPr>
              <w:br w:type="page"/>
            </w:r>
          </w:p>
        </w:tc>
        <w:tc>
          <w:tcPr>
            <w:tcW w:w="4637" w:type="dxa"/>
          </w:tcPr>
          <w:p w:rsidR="00EC1A1E" w:rsidRPr="00EC1A1E" w:rsidRDefault="00EC1A1E" w:rsidP="00D9770D">
            <w:pPr>
              <w:pStyle w:val="a4"/>
              <w:suppressAutoHyphens/>
              <w:spacing w:line="23" w:lineRule="atLeast"/>
              <w:ind w:firstLine="0"/>
              <w:jc w:val="right"/>
              <w:rPr>
                <w:sz w:val="24"/>
              </w:rPr>
            </w:pPr>
            <w:r w:rsidRPr="00EC1A1E">
              <w:rPr>
                <w:sz w:val="24"/>
              </w:rPr>
              <w:t xml:space="preserve">Приложение </w:t>
            </w:r>
          </w:p>
          <w:p w:rsidR="00EC1A1E" w:rsidRPr="00EC1A1E" w:rsidRDefault="00EC1A1E" w:rsidP="00D9770D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Соленоозерного сельсовета</w:t>
            </w:r>
          </w:p>
          <w:p w:rsidR="00EC1A1E" w:rsidRPr="00EC1A1E" w:rsidRDefault="00EC1A1E" w:rsidP="00D9770D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A7D" w:rsidRPr="00047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22.06.2016</w:t>
            </w:r>
            <w:r w:rsidRPr="00047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047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EC1A1E" w:rsidRPr="00EC1A1E" w:rsidRDefault="00EC1A1E" w:rsidP="00EC1A1E">
      <w:pPr>
        <w:jc w:val="both"/>
        <w:rPr>
          <w:sz w:val="26"/>
          <w:szCs w:val="26"/>
        </w:rPr>
      </w:pPr>
    </w:p>
    <w:p w:rsidR="00EC1A1E" w:rsidRPr="008C6A7A" w:rsidRDefault="00EC1A1E" w:rsidP="00EC1A1E">
      <w:pPr>
        <w:jc w:val="center"/>
        <w:rPr>
          <w:b/>
        </w:rPr>
      </w:pPr>
      <w:r w:rsidRPr="008C6A7A">
        <w:rPr>
          <w:b/>
        </w:rPr>
        <w:t xml:space="preserve">ПОЛОЖЕНИЕ </w:t>
      </w:r>
    </w:p>
    <w:p w:rsidR="00EC1A1E" w:rsidRPr="008C6A7A" w:rsidRDefault="00EC1A1E" w:rsidP="00EC1A1E">
      <w:pPr>
        <w:jc w:val="center"/>
        <w:rPr>
          <w:b/>
        </w:rPr>
      </w:pPr>
      <w:r w:rsidRPr="008C6A7A">
        <w:rPr>
          <w:b/>
        </w:rPr>
        <w:t xml:space="preserve">об общественном спасательном посте </w:t>
      </w:r>
    </w:p>
    <w:p w:rsidR="00EC1A1E" w:rsidRPr="008C6A7A" w:rsidRDefault="00EC1A1E" w:rsidP="00EC1A1E">
      <w:pPr>
        <w:ind w:firstLine="709"/>
        <w:jc w:val="center"/>
      </w:pPr>
    </w:p>
    <w:p w:rsidR="00EC1A1E" w:rsidRPr="00EC1A1E" w:rsidRDefault="00EC1A1E" w:rsidP="00EC1A1E">
      <w:pPr>
        <w:numPr>
          <w:ilvl w:val="0"/>
          <w:numId w:val="2"/>
        </w:numPr>
        <w:ind w:left="0" w:firstLine="709"/>
        <w:jc w:val="both"/>
      </w:pPr>
      <w:r w:rsidRPr="00EC1A1E">
        <w:t>Общие положения.</w:t>
      </w: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tabs>
          <w:tab w:val="left" w:pos="1276"/>
        </w:tabs>
        <w:ind w:firstLine="709"/>
        <w:jc w:val="both"/>
      </w:pPr>
      <w:r w:rsidRPr="00EC1A1E">
        <w:t xml:space="preserve">1.1.Общественный спасательный пост предназначен для предупреждения несчастных случаев с людьми и оказания помощи </w:t>
      </w:r>
      <w:proofErr w:type="gramStart"/>
      <w:r w:rsidRPr="00EC1A1E">
        <w:t>терпящим</w:t>
      </w:r>
      <w:proofErr w:type="gramEnd"/>
      <w:r w:rsidRPr="00EC1A1E">
        <w:t xml:space="preserve"> бедствие на воде в неорганизованных местах массового отдыха населения.</w:t>
      </w:r>
    </w:p>
    <w:p w:rsidR="00EC1A1E" w:rsidRPr="00EC1A1E" w:rsidRDefault="00EC1A1E" w:rsidP="00EC1A1E">
      <w:pPr>
        <w:ind w:firstLine="709"/>
        <w:jc w:val="both"/>
      </w:pPr>
      <w:r w:rsidRPr="00EC1A1E">
        <w:t>1.2.  Личный состав общественного спасательного поста должен быть подготовлен и профессионально обучен по спасению людей на воде, оснащен современными спасательными средствами, аппаратурой связи.</w:t>
      </w:r>
    </w:p>
    <w:p w:rsidR="00EC1A1E" w:rsidRPr="00EC1A1E" w:rsidRDefault="00EC1A1E" w:rsidP="00EC1A1E">
      <w:pPr>
        <w:ind w:firstLine="709"/>
        <w:jc w:val="both"/>
      </w:pPr>
      <w:r w:rsidRPr="00EC1A1E">
        <w:t>1.3. Дежурство на водных объектах проводится в соответствии с утвержденным графиком.</w:t>
      </w:r>
    </w:p>
    <w:p w:rsidR="00EC1A1E" w:rsidRPr="00EC1A1E" w:rsidRDefault="00EC1A1E" w:rsidP="00EC1A1E">
      <w:pPr>
        <w:ind w:firstLine="709"/>
        <w:jc w:val="both"/>
      </w:pPr>
      <w:r w:rsidRPr="00EC1A1E">
        <w:t>1.4. Управление спасательными работами до прибытия старшего должностного лица возлагается на старшего матроса-спасателя общественного спасательного поста.</w:t>
      </w: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numPr>
          <w:ilvl w:val="0"/>
          <w:numId w:val="2"/>
        </w:numPr>
        <w:ind w:left="0" w:firstLine="709"/>
        <w:jc w:val="both"/>
      </w:pPr>
      <w:r w:rsidRPr="00EC1A1E">
        <w:t>Задачи общественного спасательного поста.</w:t>
      </w: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tabs>
          <w:tab w:val="left" w:pos="702"/>
        </w:tabs>
        <w:ind w:firstLine="709"/>
        <w:jc w:val="both"/>
      </w:pPr>
      <w:r w:rsidRPr="00EC1A1E">
        <w:tab/>
        <w:t>2.1. В процессе подготовки к купальному сезону матросы-спасатели общественного спасательного поста:</w:t>
      </w:r>
    </w:p>
    <w:p w:rsidR="00EC1A1E" w:rsidRPr="00EC1A1E" w:rsidRDefault="00EC1A1E" w:rsidP="00EC1A1E">
      <w:pPr>
        <w:numPr>
          <w:ilvl w:val="0"/>
          <w:numId w:val="3"/>
        </w:numPr>
        <w:tabs>
          <w:tab w:val="left" w:pos="702"/>
        </w:tabs>
        <w:ind w:left="0" w:firstLine="709"/>
        <w:jc w:val="both"/>
      </w:pPr>
      <w:r w:rsidRPr="00EC1A1E">
        <w:t>убеждаются в наличии документации по обследованию и очистке акватории массового отдыха людей и должностных инструкций общественного спасательного поста;</w:t>
      </w:r>
    </w:p>
    <w:p w:rsidR="00EC1A1E" w:rsidRPr="00EC1A1E" w:rsidRDefault="00EC1A1E" w:rsidP="00EC1A1E">
      <w:pPr>
        <w:numPr>
          <w:ilvl w:val="0"/>
          <w:numId w:val="3"/>
        </w:numPr>
        <w:tabs>
          <w:tab w:val="left" w:pos="702"/>
        </w:tabs>
        <w:ind w:left="0" w:firstLine="709"/>
        <w:jc w:val="both"/>
      </w:pPr>
      <w:r w:rsidRPr="00EC1A1E">
        <w:t>уточняют границы зоны ответственности общественного спасательного поста;</w:t>
      </w:r>
    </w:p>
    <w:p w:rsidR="00EC1A1E" w:rsidRPr="00EC1A1E" w:rsidRDefault="00EC1A1E" w:rsidP="00EC1A1E">
      <w:pPr>
        <w:numPr>
          <w:ilvl w:val="0"/>
          <w:numId w:val="3"/>
        </w:numPr>
        <w:tabs>
          <w:tab w:val="left" w:pos="702"/>
        </w:tabs>
        <w:ind w:left="0" w:firstLine="709"/>
        <w:jc w:val="both"/>
      </w:pPr>
      <w:r w:rsidRPr="00EC1A1E">
        <w:t>разрабатывают схему наблюдения за акваторией, порядок связи со спасательными службами и единой дежурно-диспетчерской службой муниципального образования, на территории которого расположен водный объект;</w:t>
      </w:r>
    </w:p>
    <w:p w:rsidR="00EC1A1E" w:rsidRPr="00EC1A1E" w:rsidRDefault="00EC1A1E" w:rsidP="00EC1A1E">
      <w:pPr>
        <w:numPr>
          <w:ilvl w:val="0"/>
          <w:numId w:val="3"/>
        </w:numPr>
        <w:tabs>
          <w:tab w:val="left" w:pos="702"/>
        </w:tabs>
        <w:ind w:left="0" w:firstLine="709"/>
        <w:jc w:val="both"/>
      </w:pPr>
      <w:r w:rsidRPr="00EC1A1E">
        <w:t>определяют порядок информирования отдыхающих о мерах безопасности на воде, проведения массово-разъяснительной и профилактической работы;</w:t>
      </w:r>
    </w:p>
    <w:p w:rsidR="00EC1A1E" w:rsidRPr="00EC1A1E" w:rsidRDefault="00EC1A1E" w:rsidP="00EC1A1E">
      <w:pPr>
        <w:numPr>
          <w:ilvl w:val="0"/>
          <w:numId w:val="3"/>
        </w:numPr>
        <w:tabs>
          <w:tab w:val="left" w:pos="702"/>
        </w:tabs>
        <w:ind w:left="0" w:firstLine="709"/>
        <w:jc w:val="both"/>
      </w:pPr>
      <w:r w:rsidRPr="00EC1A1E">
        <w:t>принимают имущество общественного спасательного поста, поверяют его комплектность и исправность;</w:t>
      </w:r>
    </w:p>
    <w:p w:rsidR="00EC1A1E" w:rsidRPr="00EC1A1E" w:rsidRDefault="00EC1A1E" w:rsidP="00EC1A1E">
      <w:pPr>
        <w:numPr>
          <w:ilvl w:val="0"/>
          <w:numId w:val="3"/>
        </w:numPr>
        <w:tabs>
          <w:tab w:val="left" w:pos="702"/>
        </w:tabs>
        <w:ind w:left="0" w:firstLine="709"/>
        <w:jc w:val="both"/>
      </w:pPr>
      <w:r w:rsidRPr="00EC1A1E">
        <w:t>осуществляют дежурство в целях обеспечения безопасности людей в необорудованных местах массового отдыха населения на водоемах.</w:t>
      </w:r>
    </w:p>
    <w:p w:rsidR="00EC1A1E" w:rsidRPr="00EC1A1E" w:rsidRDefault="00EC1A1E" w:rsidP="00EC1A1E">
      <w:pPr>
        <w:tabs>
          <w:tab w:val="left" w:pos="702"/>
        </w:tabs>
        <w:ind w:firstLine="709"/>
        <w:jc w:val="both"/>
      </w:pPr>
      <w:r w:rsidRPr="00EC1A1E">
        <w:t>2.2. В период работы общественного спасательного поста матросы-спасатели:</w:t>
      </w:r>
    </w:p>
    <w:p w:rsidR="00EC1A1E" w:rsidRPr="00EC1A1E" w:rsidRDefault="00EC1A1E" w:rsidP="00EC1A1E">
      <w:pPr>
        <w:numPr>
          <w:ilvl w:val="0"/>
          <w:numId w:val="4"/>
        </w:numPr>
        <w:tabs>
          <w:tab w:val="left" w:pos="702"/>
        </w:tabs>
        <w:ind w:left="0" w:firstLine="709"/>
        <w:jc w:val="both"/>
      </w:pPr>
      <w:r w:rsidRPr="00EC1A1E">
        <w:t>ведут непрерывные наблюдения за отдыхающими в акватории пляжа;</w:t>
      </w:r>
    </w:p>
    <w:p w:rsidR="00EC1A1E" w:rsidRPr="00EC1A1E" w:rsidRDefault="00EC1A1E" w:rsidP="00EC1A1E">
      <w:pPr>
        <w:numPr>
          <w:ilvl w:val="0"/>
          <w:numId w:val="4"/>
        </w:numPr>
        <w:tabs>
          <w:tab w:val="left" w:pos="702"/>
        </w:tabs>
        <w:ind w:left="0" w:firstLine="709"/>
        <w:jc w:val="both"/>
      </w:pPr>
      <w:r w:rsidRPr="00EC1A1E">
        <w:t>принимают меры по недопущению купания граждан в состоянии алкогольного опьянения;</w:t>
      </w:r>
    </w:p>
    <w:p w:rsidR="00EC1A1E" w:rsidRPr="00EC1A1E" w:rsidRDefault="00EC1A1E" w:rsidP="00EC1A1E">
      <w:pPr>
        <w:pStyle w:val="1"/>
        <w:numPr>
          <w:ilvl w:val="0"/>
          <w:numId w:val="4"/>
        </w:numPr>
        <w:shd w:val="clear" w:color="auto" w:fill="auto"/>
        <w:tabs>
          <w:tab w:val="left" w:pos="274"/>
          <w:tab w:val="left" w:pos="70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1A1E">
        <w:rPr>
          <w:rFonts w:ascii="Times New Roman" w:hAnsi="Times New Roman" w:cs="Times New Roman"/>
          <w:sz w:val="24"/>
          <w:szCs w:val="24"/>
        </w:rPr>
        <w:t>принимают меры по недопущению пребывания детей без присмотра взрослых;</w:t>
      </w:r>
    </w:p>
    <w:p w:rsidR="00EC1A1E" w:rsidRPr="00EC1A1E" w:rsidRDefault="00EC1A1E" w:rsidP="00EC1A1E">
      <w:pPr>
        <w:numPr>
          <w:ilvl w:val="0"/>
          <w:numId w:val="4"/>
        </w:numPr>
        <w:tabs>
          <w:tab w:val="left" w:pos="702"/>
        </w:tabs>
        <w:ind w:left="0" w:firstLine="709"/>
        <w:jc w:val="both"/>
      </w:pPr>
      <w:r w:rsidRPr="00EC1A1E">
        <w:t>предупреждают об опасности использования на воде автомобильных камер, надувных матрасов, плотов, лежаков, досок и т.д.;</w:t>
      </w:r>
    </w:p>
    <w:p w:rsidR="00EC1A1E" w:rsidRPr="00EC1A1E" w:rsidRDefault="00EC1A1E" w:rsidP="00EC1A1E">
      <w:pPr>
        <w:numPr>
          <w:ilvl w:val="0"/>
          <w:numId w:val="4"/>
        </w:numPr>
        <w:tabs>
          <w:tab w:val="left" w:pos="702"/>
        </w:tabs>
        <w:ind w:left="0" w:firstLine="709"/>
        <w:jc w:val="both"/>
      </w:pPr>
      <w:r w:rsidRPr="00EC1A1E">
        <w:t>прекращают игры на воде, связанные с опасностью для жизни людей, прыжки с причалов, ныряние в местах с малыми глубинами;</w:t>
      </w:r>
    </w:p>
    <w:p w:rsidR="00EC1A1E" w:rsidRPr="00EC1A1E" w:rsidRDefault="00EC1A1E" w:rsidP="00EC1A1E">
      <w:pPr>
        <w:numPr>
          <w:ilvl w:val="0"/>
          <w:numId w:val="4"/>
        </w:numPr>
        <w:tabs>
          <w:tab w:val="left" w:pos="702"/>
        </w:tabs>
        <w:ind w:left="0" w:firstLine="709"/>
        <w:jc w:val="both"/>
      </w:pPr>
      <w:r w:rsidRPr="00EC1A1E">
        <w:t>при выявлении тонущего или уставшего пловца незамедлительно приходят ему на помощь;</w:t>
      </w:r>
    </w:p>
    <w:p w:rsidR="00EC1A1E" w:rsidRPr="00EC1A1E" w:rsidRDefault="00EC1A1E" w:rsidP="00EC1A1E">
      <w:pPr>
        <w:numPr>
          <w:ilvl w:val="0"/>
          <w:numId w:val="4"/>
        </w:numPr>
        <w:ind w:left="0" w:firstLine="709"/>
        <w:jc w:val="both"/>
      </w:pPr>
      <w:r w:rsidRPr="00EC1A1E">
        <w:t>предоставляют первую помощь потерпевшему;</w:t>
      </w:r>
    </w:p>
    <w:p w:rsidR="00EC1A1E" w:rsidRPr="00EC1A1E" w:rsidRDefault="00EC1A1E" w:rsidP="00EC1A1E">
      <w:pPr>
        <w:numPr>
          <w:ilvl w:val="0"/>
          <w:numId w:val="4"/>
        </w:numPr>
        <w:ind w:left="0" w:firstLine="709"/>
        <w:jc w:val="both"/>
      </w:pPr>
      <w:r w:rsidRPr="00EC1A1E">
        <w:lastRenderedPageBreak/>
        <w:t>организовывают экстренный вызов работников «скорой помощи»;</w:t>
      </w:r>
    </w:p>
    <w:p w:rsidR="00EC1A1E" w:rsidRPr="00EC1A1E" w:rsidRDefault="00EC1A1E" w:rsidP="00EC1A1E">
      <w:pPr>
        <w:numPr>
          <w:ilvl w:val="0"/>
          <w:numId w:val="4"/>
        </w:numPr>
        <w:ind w:left="0" w:firstLine="709"/>
        <w:jc w:val="both"/>
      </w:pPr>
      <w:r w:rsidRPr="00EC1A1E">
        <w:t>передают информацию о происшествии в единую дежурно-диспетчерскую службу муниципального образования, на территории которого расположен водный объект;</w:t>
      </w:r>
    </w:p>
    <w:p w:rsidR="00EC1A1E" w:rsidRPr="00EC1A1E" w:rsidRDefault="00EC1A1E" w:rsidP="00EC1A1E">
      <w:pPr>
        <w:numPr>
          <w:ilvl w:val="0"/>
          <w:numId w:val="4"/>
        </w:numPr>
        <w:ind w:left="0" w:firstLine="709"/>
        <w:jc w:val="both"/>
      </w:pPr>
      <w:r w:rsidRPr="00EC1A1E">
        <w:t>информируют отдыхающих граждан о штормовом предупреждении;</w:t>
      </w:r>
    </w:p>
    <w:p w:rsidR="00EC1A1E" w:rsidRPr="00EC1A1E" w:rsidRDefault="00EC1A1E" w:rsidP="00EC1A1E">
      <w:pPr>
        <w:numPr>
          <w:ilvl w:val="0"/>
          <w:numId w:val="4"/>
        </w:numPr>
        <w:ind w:left="0" w:firstLine="709"/>
        <w:jc w:val="both"/>
      </w:pPr>
      <w:r w:rsidRPr="00EC1A1E">
        <w:t>проводят с отдыхающими на пляже профилактическую работу по предупреждению несчастных случаев на воде.</w:t>
      </w:r>
    </w:p>
    <w:p w:rsidR="00EC1A1E" w:rsidRPr="00EC1A1E" w:rsidRDefault="00EC1A1E" w:rsidP="00EC1A1E">
      <w:pPr>
        <w:numPr>
          <w:ilvl w:val="0"/>
          <w:numId w:val="4"/>
        </w:numPr>
        <w:ind w:left="0" w:firstLine="709"/>
        <w:jc w:val="both"/>
      </w:pPr>
      <w:r w:rsidRPr="00EC1A1E">
        <w:t>ведут установленную документацию: журнал приема (сдачи) дежурства общественного спасательного поста; книгу актов о несчастных случаях с людьми на воде;</w:t>
      </w:r>
    </w:p>
    <w:p w:rsidR="00EC1A1E" w:rsidRPr="00EC1A1E" w:rsidRDefault="00EC1A1E" w:rsidP="00EC1A1E">
      <w:pPr>
        <w:numPr>
          <w:ilvl w:val="0"/>
          <w:numId w:val="4"/>
        </w:numPr>
        <w:ind w:left="0" w:firstLine="709"/>
        <w:jc w:val="both"/>
      </w:pPr>
      <w:r w:rsidRPr="00EC1A1E">
        <w:t>актуализируют данные в Информационном листе общественного спасательного поста.</w:t>
      </w:r>
    </w:p>
    <w:p w:rsidR="00EC1A1E" w:rsidRPr="00EC1A1E" w:rsidRDefault="00EC1A1E" w:rsidP="00EC1A1E">
      <w:pPr>
        <w:ind w:left="709"/>
        <w:jc w:val="both"/>
      </w:pPr>
    </w:p>
    <w:p w:rsidR="00EC1A1E" w:rsidRPr="00EC1A1E" w:rsidRDefault="00EC1A1E" w:rsidP="00EC1A1E">
      <w:pPr>
        <w:tabs>
          <w:tab w:val="left" w:pos="1134"/>
        </w:tabs>
        <w:ind w:firstLine="709"/>
        <w:jc w:val="both"/>
      </w:pPr>
      <w:r w:rsidRPr="00EC1A1E">
        <w:t xml:space="preserve">3. </w:t>
      </w:r>
      <w:proofErr w:type="gramStart"/>
      <w:r w:rsidRPr="00EC1A1E">
        <w:t>Ответственный</w:t>
      </w:r>
      <w:proofErr w:type="gramEnd"/>
      <w:r w:rsidRPr="00EC1A1E">
        <w:t xml:space="preserve"> за деятельность общественного спасательного поста назначается распоряжением  главы Соленоозерного сельсовета;</w:t>
      </w:r>
    </w:p>
    <w:p w:rsidR="00EC1A1E" w:rsidRPr="00EC1A1E" w:rsidRDefault="00EC1A1E" w:rsidP="00EC1A1E">
      <w:pPr>
        <w:tabs>
          <w:tab w:val="left" w:pos="1134"/>
        </w:tabs>
        <w:ind w:firstLine="709"/>
        <w:jc w:val="both"/>
      </w:pPr>
      <w:r w:rsidRPr="00EC1A1E">
        <w:t>Обязанности ответственного за деятельность общественного спасательного поста:</w:t>
      </w:r>
    </w:p>
    <w:p w:rsidR="00EC1A1E" w:rsidRPr="00EC1A1E" w:rsidRDefault="00EC1A1E" w:rsidP="00EC1A1E">
      <w:pPr>
        <w:ind w:firstLine="709"/>
        <w:jc w:val="both"/>
      </w:pPr>
      <w:r w:rsidRPr="00EC1A1E">
        <w:t>подбирает личный состав  (матросов-спасателей);</w:t>
      </w:r>
    </w:p>
    <w:p w:rsidR="00EC1A1E" w:rsidRPr="00EC1A1E" w:rsidRDefault="00EC1A1E" w:rsidP="00EC1A1E">
      <w:pPr>
        <w:ind w:firstLine="709"/>
        <w:jc w:val="both"/>
      </w:pPr>
      <w:r w:rsidRPr="00EC1A1E">
        <w:t>разрабатывает должностные инструкции и графики работы личному составу общественного спасательного поста;</w:t>
      </w:r>
    </w:p>
    <w:p w:rsidR="00EC1A1E" w:rsidRPr="00EC1A1E" w:rsidRDefault="00EC1A1E" w:rsidP="00EC1A1E">
      <w:pPr>
        <w:ind w:firstLine="709"/>
        <w:jc w:val="both"/>
      </w:pPr>
      <w:r w:rsidRPr="00EC1A1E">
        <w:t>систематически проводит проверку знаний обязанностей и руководящих документов личного состава общественного спасательного поста;</w:t>
      </w:r>
    </w:p>
    <w:p w:rsidR="00EC1A1E" w:rsidRPr="00EC1A1E" w:rsidRDefault="00EC1A1E" w:rsidP="00EC1A1E">
      <w:pPr>
        <w:ind w:firstLine="709"/>
        <w:jc w:val="both"/>
      </w:pPr>
      <w:r w:rsidRPr="00EC1A1E">
        <w:t>руководит деятельностью общественного спасательного поста и спасательными работами  в соответствии с требованиями руководящих документов;</w:t>
      </w:r>
    </w:p>
    <w:p w:rsidR="00EC1A1E" w:rsidRPr="00EC1A1E" w:rsidRDefault="00EC1A1E" w:rsidP="00EC1A1E">
      <w:pPr>
        <w:ind w:firstLine="709"/>
        <w:jc w:val="both"/>
      </w:pPr>
      <w:r w:rsidRPr="00EC1A1E">
        <w:t xml:space="preserve">организует дежурство личного состава в целях оказания помощи </w:t>
      </w:r>
      <w:proofErr w:type="gramStart"/>
      <w:r w:rsidRPr="00EC1A1E">
        <w:t>терпящим</w:t>
      </w:r>
      <w:proofErr w:type="gramEnd"/>
      <w:r w:rsidRPr="00EC1A1E">
        <w:t xml:space="preserve"> бедствие на вод проверяет несение службы;</w:t>
      </w:r>
    </w:p>
    <w:p w:rsidR="00EC1A1E" w:rsidRPr="00EC1A1E" w:rsidRDefault="00EC1A1E" w:rsidP="00EC1A1E">
      <w:pPr>
        <w:ind w:firstLine="709"/>
        <w:jc w:val="both"/>
      </w:pPr>
      <w:r w:rsidRPr="00EC1A1E">
        <w:t>обеспечивает сохранность основных средств, оборудования и имущества.</w:t>
      </w: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numPr>
          <w:ilvl w:val="0"/>
          <w:numId w:val="5"/>
        </w:numPr>
        <w:ind w:left="0" w:firstLine="709"/>
        <w:jc w:val="both"/>
      </w:pPr>
      <w:r w:rsidRPr="00EC1A1E">
        <w:t>Состав общественного спасательного поста.</w:t>
      </w:r>
    </w:p>
    <w:p w:rsidR="00EC1A1E" w:rsidRPr="00EC1A1E" w:rsidRDefault="00EC1A1E" w:rsidP="00EC1A1E">
      <w:pPr>
        <w:ind w:left="709"/>
        <w:jc w:val="both"/>
      </w:pPr>
    </w:p>
    <w:p w:rsidR="00EC1A1E" w:rsidRPr="00EC1A1E" w:rsidRDefault="00EC1A1E" w:rsidP="00EC1A1E">
      <w:pPr>
        <w:ind w:firstLine="709"/>
        <w:jc w:val="both"/>
      </w:pPr>
      <w:r w:rsidRPr="00EC1A1E">
        <w:t>4.1. В состав общественного спасательного поста входит:</w:t>
      </w:r>
    </w:p>
    <w:p w:rsidR="00EC1A1E" w:rsidRPr="00EC1A1E" w:rsidRDefault="00EC1A1E" w:rsidP="00EC1A1E">
      <w:pPr>
        <w:ind w:firstLine="709"/>
        <w:jc w:val="both"/>
      </w:pPr>
      <w:r w:rsidRPr="00EC1A1E">
        <w:t>старший матрос-спасатель – 1 чел.;</w:t>
      </w:r>
    </w:p>
    <w:p w:rsidR="00EC1A1E" w:rsidRPr="00EC1A1E" w:rsidRDefault="00EC1A1E" w:rsidP="00EC1A1E">
      <w:pPr>
        <w:ind w:firstLine="709"/>
        <w:jc w:val="both"/>
      </w:pPr>
      <w:r w:rsidRPr="00EC1A1E">
        <w:t>матрос-спасатель - 1 чел.</w:t>
      </w:r>
    </w:p>
    <w:p w:rsidR="00EC1A1E" w:rsidRPr="00EC1A1E" w:rsidRDefault="00EC1A1E" w:rsidP="00EC1A1E">
      <w:pPr>
        <w:numPr>
          <w:ilvl w:val="1"/>
          <w:numId w:val="5"/>
        </w:numPr>
        <w:ind w:left="0" w:firstLine="709"/>
        <w:jc w:val="both"/>
      </w:pPr>
      <w:r w:rsidRPr="00EC1A1E">
        <w:t xml:space="preserve">Общественные спасательные посты комплектуются из числа лиц в возрасте </w:t>
      </w:r>
    </w:p>
    <w:p w:rsidR="00EC1A1E" w:rsidRPr="00EC1A1E" w:rsidRDefault="00EC1A1E" w:rsidP="00EC1A1E">
      <w:pPr>
        <w:ind w:left="709"/>
        <w:jc w:val="both"/>
      </w:pPr>
      <w:r w:rsidRPr="00EC1A1E">
        <w:t xml:space="preserve">от 18 лет, </w:t>
      </w:r>
      <w:proofErr w:type="gramStart"/>
      <w:r w:rsidRPr="00EC1A1E">
        <w:t>годными</w:t>
      </w:r>
      <w:proofErr w:type="gramEnd"/>
      <w:r w:rsidRPr="00EC1A1E">
        <w:t xml:space="preserve"> по состоянию здоровья и прошедшими специальное обучение.</w:t>
      </w: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numPr>
          <w:ilvl w:val="0"/>
          <w:numId w:val="5"/>
        </w:numPr>
        <w:ind w:left="0" w:firstLine="709"/>
        <w:jc w:val="both"/>
      </w:pPr>
      <w:r w:rsidRPr="00EC1A1E">
        <w:t>Оснащение общественного спасательного поста.</w:t>
      </w:r>
    </w:p>
    <w:p w:rsidR="00EC1A1E" w:rsidRPr="00EC1A1E" w:rsidRDefault="00EC1A1E" w:rsidP="00EC1A1E">
      <w:pPr>
        <w:ind w:left="709"/>
        <w:jc w:val="both"/>
      </w:pPr>
    </w:p>
    <w:p w:rsidR="00EC1A1E" w:rsidRPr="00EC1A1E" w:rsidRDefault="00EC1A1E" w:rsidP="00EC1A1E">
      <w:pPr>
        <w:ind w:firstLine="709"/>
        <w:jc w:val="both"/>
      </w:pPr>
      <w:r w:rsidRPr="00EC1A1E">
        <w:t>5.1. Стационарный общественный спасательный пост:</w:t>
      </w:r>
    </w:p>
    <w:p w:rsidR="00EC1A1E" w:rsidRPr="00EC1A1E" w:rsidRDefault="00EC1A1E" w:rsidP="00EC1A1E">
      <w:pPr>
        <w:ind w:firstLine="709"/>
        <w:jc w:val="both"/>
      </w:pPr>
      <w:r w:rsidRPr="00EC1A1E">
        <w:t xml:space="preserve">гребная лодка (надувная или </w:t>
      </w:r>
      <w:proofErr w:type="spellStart"/>
      <w:r w:rsidRPr="00EC1A1E">
        <w:t>жесткомодульная</w:t>
      </w:r>
      <w:proofErr w:type="spellEnd"/>
      <w:r w:rsidRPr="00EC1A1E">
        <w:t xml:space="preserve">, </w:t>
      </w:r>
      <w:proofErr w:type="spellStart"/>
      <w:r w:rsidRPr="00EC1A1E">
        <w:t>пассажировместимость</w:t>
      </w:r>
      <w:proofErr w:type="spellEnd"/>
      <w:r w:rsidRPr="00EC1A1E">
        <w:t xml:space="preserve"> –   3-4 чел.)  - </w:t>
      </w:r>
    </w:p>
    <w:p w:rsidR="00EC1A1E" w:rsidRPr="00EC1A1E" w:rsidRDefault="00EC1A1E" w:rsidP="00EC1A1E">
      <w:pPr>
        <w:ind w:firstLine="709"/>
        <w:jc w:val="both"/>
      </w:pPr>
      <w:r w:rsidRPr="00EC1A1E">
        <w:t>1 шт.;</w:t>
      </w:r>
    </w:p>
    <w:p w:rsidR="00EC1A1E" w:rsidRPr="00EC1A1E" w:rsidRDefault="00EC1A1E" w:rsidP="00EC1A1E">
      <w:pPr>
        <w:ind w:firstLine="709"/>
        <w:jc w:val="both"/>
      </w:pPr>
      <w:r w:rsidRPr="00EC1A1E">
        <w:t>жилет спасательный (взрослый) – по количеству спасателей;</w:t>
      </w:r>
    </w:p>
    <w:p w:rsidR="00EC1A1E" w:rsidRPr="00EC1A1E" w:rsidRDefault="00EC1A1E" w:rsidP="00EC1A1E">
      <w:pPr>
        <w:ind w:firstLine="709"/>
        <w:jc w:val="both"/>
      </w:pPr>
      <w:r w:rsidRPr="00EC1A1E">
        <w:t>кольцо спасательное с линем (</w:t>
      </w:r>
      <w:smartTag w:uri="urn:schemas-microsoft-com:office:smarttags" w:element="metricconverter">
        <w:smartTagPr>
          <w:attr w:name="ProductID" w:val="30 м"/>
        </w:smartTagPr>
        <w:r w:rsidRPr="00EC1A1E">
          <w:t>30 м</w:t>
        </w:r>
      </w:smartTag>
      <w:r w:rsidRPr="00EC1A1E">
        <w:t>) «конец Александрова» – 1 комплект;</w:t>
      </w:r>
    </w:p>
    <w:p w:rsidR="00EC1A1E" w:rsidRPr="00EC1A1E" w:rsidRDefault="00EC1A1E" w:rsidP="00EC1A1E">
      <w:pPr>
        <w:ind w:firstLine="709"/>
        <w:jc w:val="both"/>
      </w:pPr>
      <w:r w:rsidRPr="00EC1A1E">
        <w:t>круг спасательный – 1 шт.;</w:t>
      </w:r>
    </w:p>
    <w:p w:rsidR="00EC1A1E" w:rsidRPr="00EC1A1E" w:rsidRDefault="00EC1A1E" w:rsidP="00EC1A1E">
      <w:pPr>
        <w:ind w:firstLine="709"/>
        <w:jc w:val="both"/>
      </w:pPr>
      <w:r w:rsidRPr="00EC1A1E">
        <w:t>аптечка первой медицинской помощи – 1 шт.;</w:t>
      </w:r>
    </w:p>
    <w:p w:rsidR="00EC1A1E" w:rsidRPr="00EC1A1E" w:rsidRDefault="00EC1A1E" w:rsidP="00EC1A1E">
      <w:pPr>
        <w:ind w:firstLine="709"/>
        <w:jc w:val="both"/>
      </w:pPr>
      <w:r w:rsidRPr="00EC1A1E">
        <w:t>бинокль – 1 шт.;</w:t>
      </w:r>
    </w:p>
    <w:p w:rsidR="00EC1A1E" w:rsidRPr="00EC1A1E" w:rsidRDefault="00EC1A1E" w:rsidP="00EC1A1E">
      <w:pPr>
        <w:ind w:firstLine="709"/>
        <w:jc w:val="both"/>
      </w:pPr>
      <w:r w:rsidRPr="00EC1A1E">
        <w:t>средства связи (сот</w:t>
      </w:r>
      <w:proofErr w:type="gramStart"/>
      <w:r w:rsidRPr="00EC1A1E">
        <w:t>.</w:t>
      </w:r>
      <w:proofErr w:type="gramEnd"/>
      <w:r w:rsidRPr="00EC1A1E">
        <w:t xml:space="preserve"> </w:t>
      </w:r>
      <w:proofErr w:type="gramStart"/>
      <w:r w:rsidRPr="00EC1A1E">
        <w:t>т</w:t>
      </w:r>
      <w:proofErr w:type="gramEnd"/>
      <w:r w:rsidRPr="00EC1A1E">
        <w:t>ел, рации) – 1 шт.;</w:t>
      </w:r>
    </w:p>
    <w:p w:rsidR="00EC1A1E" w:rsidRPr="00EC1A1E" w:rsidRDefault="00EC1A1E" w:rsidP="00EC1A1E">
      <w:pPr>
        <w:ind w:firstLine="709"/>
        <w:jc w:val="both"/>
      </w:pPr>
      <w:r w:rsidRPr="00EC1A1E">
        <w:t>легководолазное снаряжение (ласты, маски) – 2 комплекта;</w:t>
      </w:r>
    </w:p>
    <w:p w:rsidR="00EC1A1E" w:rsidRPr="00EC1A1E" w:rsidRDefault="00EC1A1E" w:rsidP="00EC1A1E">
      <w:pPr>
        <w:ind w:firstLine="709"/>
        <w:jc w:val="both"/>
      </w:pPr>
      <w:r w:rsidRPr="00EC1A1E">
        <w:t>пляжный стенд по обеспечению безопасности людей на водных объектах –   2 шт.</w:t>
      </w:r>
    </w:p>
    <w:p w:rsidR="00EC1A1E" w:rsidRPr="00EC1A1E" w:rsidRDefault="00EC1A1E" w:rsidP="00EC1A1E">
      <w:pPr>
        <w:ind w:firstLine="709"/>
        <w:jc w:val="both"/>
      </w:pPr>
      <w:r w:rsidRPr="00EC1A1E">
        <w:t>мегафон (рупор) – 1 шт.;</w:t>
      </w:r>
    </w:p>
    <w:p w:rsidR="00EC1A1E" w:rsidRPr="00EC1A1E" w:rsidRDefault="00EC1A1E" w:rsidP="00EC1A1E">
      <w:pPr>
        <w:ind w:firstLine="709"/>
        <w:jc w:val="both"/>
      </w:pPr>
      <w:r w:rsidRPr="00EC1A1E">
        <w:t>палатка (тент) или вагончик – 1 шт.;</w:t>
      </w:r>
    </w:p>
    <w:p w:rsidR="00EC1A1E" w:rsidRPr="00EC1A1E" w:rsidRDefault="00EC1A1E" w:rsidP="00EC1A1E">
      <w:pPr>
        <w:ind w:firstLine="709"/>
        <w:jc w:val="both"/>
      </w:pPr>
      <w:r w:rsidRPr="00EC1A1E">
        <w:t>стол – 1 шт.;</w:t>
      </w:r>
    </w:p>
    <w:p w:rsidR="00EC1A1E" w:rsidRPr="00EC1A1E" w:rsidRDefault="00EC1A1E" w:rsidP="00EC1A1E">
      <w:pPr>
        <w:ind w:firstLine="709"/>
        <w:jc w:val="both"/>
      </w:pPr>
      <w:r w:rsidRPr="00EC1A1E">
        <w:t>стул – по количеству спасателей;</w:t>
      </w:r>
    </w:p>
    <w:p w:rsidR="00EC1A1E" w:rsidRPr="00EC1A1E" w:rsidRDefault="00EC1A1E" w:rsidP="00EC1A1E">
      <w:pPr>
        <w:ind w:firstLine="709"/>
        <w:jc w:val="both"/>
      </w:pPr>
      <w:r w:rsidRPr="00EC1A1E">
        <w:lastRenderedPageBreak/>
        <w:t>набор универсальный (топор, пила, лопата) – 1 комплект;</w:t>
      </w:r>
    </w:p>
    <w:p w:rsidR="00EC1A1E" w:rsidRPr="00EC1A1E" w:rsidRDefault="00EC1A1E" w:rsidP="00EC1A1E">
      <w:pPr>
        <w:ind w:firstLine="709"/>
        <w:jc w:val="both"/>
      </w:pPr>
      <w:r w:rsidRPr="00EC1A1E">
        <w:t>огнетушитель порошковый – 1 шт.;</w:t>
      </w:r>
    </w:p>
    <w:p w:rsidR="00EC1A1E" w:rsidRPr="00EC1A1E" w:rsidRDefault="00EC1A1E" w:rsidP="00EC1A1E">
      <w:pPr>
        <w:ind w:firstLine="709"/>
        <w:jc w:val="both"/>
      </w:pPr>
      <w:r w:rsidRPr="00EC1A1E">
        <w:t>кушетка медицинская – 1 шт.</w:t>
      </w:r>
    </w:p>
    <w:p w:rsidR="00EC1A1E" w:rsidRPr="00EC1A1E" w:rsidRDefault="00EC1A1E" w:rsidP="00EC1A1E">
      <w:pPr>
        <w:jc w:val="both"/>
      </w:pPr>
    </w:p>
    <w:p w:rsidR="00EC1A1E" w:rsidRPr="00EC1A1E" w:rsidRDefault="00EC1A1E" w:rsidP="00EC1A1E">
      <w:pPr>
        <w:jc w:val="both"/>
      </w:pPr>
    </w:p>
    <w:p w:rsidR="00EC1A1E" w:rsidRPr="00EC1A1E" w:rsidRDefault="00EC1A1E" w:rsidP="00EC1A1E">
      <w:pPr>
        <w:ind w:firstLine="709"/>
        <w:jc w:val="both"/>
      </w:pPr>
      <w:r w:rsidRPr="00EC1A1E">
        <w:t>5.2. Мобильный общественный спасательный пост:</w:t>
      </w:r>
    </w:p>
    <w:p w:rsidR="00EC1A1E" w:rsidRPr="00EC1A1E" w:rsidRDefault="00EC1A1E" w:rsidP="00EC1A1E">
      <w:pPr>
        <w:ind w:firstLine="709"/>
        <w:jc w:val="both"/>
      </w:pPr>
      <w:r w:rsidRPr="00EC1A1E">
        <w:t xml:space="preserve">гребная лодка (надувная или </w:t>
      </w:r>
      <w:proofErr w:type="spellStart"/>
      <w:r w:rsidRPr="00EC1A1E">
        <w:t>жесткомодульная</w:t>
      </w:r>
      <w:proofErr w:type="spellEnd"/>
      <w:r w:rsidRPr="00EC1A1E">
        <w:t xml:space="preserve">, </w:t>
      </w:r>
      <w:proofErr w:type="spellStart"/>
      <w:r w:rsidRPr="00EC1A1E">
        <w:t>пассажировместимость</w:t>
      </w:r>
      <w:proofErr w:type="spellEnd"/>
      <w:r w:rsidRPr="00EC1A1E">
        <w:t xml:space="preserve"> – 3-4 чел.) –</w:t>
      </w:r>
    </w:p>
    <w:p w:rsidR="00EC1A1E" w:rsidRPr="00EC1A1E" w:rsidRDefault="00EC1A1E" w:rsidP="00EC1A1E">
      <w:pPr>
        <w:ind w:firstLine="709"/>
        <w:jc w:val="both"/>
      </w:pPr>
      <w:r w:rsidRPr="00EC1A1E">
        <w:t xml:space="preserve"> 1 шт.;</w:t>
      </w:r>
    </w:p>
    <w:p w:rsidR="00EC1A1E" w:rsidRPr="00EC1A1E" w:rsidRDefault="00EC1A1E" w:rsidP="00EC1A1E">
      <w:pPr>
        <w:ind w:firstLine="709"/>
        <w:jc w:val="both"/>
      </w:pPr>
      <w:r w:rsidRPr="00EC1A1E">
        <w:t>жилет спасательный (взрослый) – по количеству спасателей;</w:t>
      </w:r>
    </w:p>
    <w:p w:rsidR="00EC1A1E" w:rsidRPr="00EC1A1E" w:rsidRDefault="00EC1A1E" w:rsidP="00EC1A1E">
      <w:pPr>
        <w:ind w:firstLine="709"/>
        <w:jc w:val="both"/>
      </w:pPr>
      <w:r w:rsidRPr="00EC1A1E">
        <w:t>круг спасательный – 1 шт.;</w:t>
      </w:r>
    </w:p>
    <w:p w:rsidR="00EC1A1E" w:rsidRPr="00EC1A1E" w:rsidRDefault="00EC1A1E" w:rsidP="00EC1A1E">
      <w:pPr>
        <w:ind w:firstLine="709"/>
        <w:jc w:val="both"/>
      </w:pPr>
      <w:r w:rsidRPr="00EC1A1E">
        <w:t>аптечка первой медицинской помощи – 1 шт.;</w:t>
      </w:r>
    </w:p>
    <w:p w:rsidR="00EC1A1E" w:rsidRPr="00EC1A1E" w:rsidRDefault="00EC1A1E" w:rsidP="00EC1A1E">
      <w:pPr>
        <w:ind w:firstLine="709"/>
        <w:jc w:val="both"/>
      </w:pPr>
      <w:r w:rsidRPr="00EC1A1E">
        <w:t>бинокль – 1 шт.;</w:t>
      </w:r>
    </w:p>
    <w:p w:rsidR="00EC1A1E" w:rsidRPr="00EC1A1E" w:rsidRDefault="00EC1A1E" w:rsidP="00EC1A1E">
      <w:pPr>
        <w:ind w:firstLine="709"/>
        <w:jc w:val="both"/>
      </w:pPr>
      <w:r w:rsidRPr="00EC1A1E">
        <w:t>средства связи (сот</w:t>
      </w:r>
      <w:proofErr w:type="gramStart"/>
      <w:r w:rsidRPr="00EC1A1E">
        <w:t>.</w:t>
      </w:r>
      <w:proofErr w:type="gramEnd"/>
      <w:r w:rsidRPr="00EC1A1E">
        <w:t xml:space="preserve"> </w:t>
      </w:r>
      <w:proofErr w:type="gramStart"/>
      <w:r w:rsidRPr="00EC1A1E">
        <w:t>т</w:t>
      </w:r>
      <w:proofErr w:type="gramEnd"/>
      <w:r w:rsidRPr="00EC1A1E">
        <w:t>ел, рации) – 1 шт.;</w:t>
      </w:r>
    </w:p>
    <w:p w:rsidR="00EC1A1E" w:rsidRPr="00EC1A1E" w:rsidRDefault="00EC1A1E" w:rsidP="00EC1A1E">
      <w:pPr>
        <w:ind w:firstLine="709"/>
        <w:jc w:val="both"/>
      </w:pPr>
      <w:r w:rsidRPr="00EC1A1E">
        <w:t>легководолазное снаряжение (ласты, маски) – 2 комплекта;</w:t>
      </w:r>
    </w:p>
    <w:p w:rsidR="00EC1A1E" w:rsidRPr="00EC1A1E" w:rsidRDefault="00EC1A1E" w:rsidP="00EC1A1E">
      <w:pPr>
        <w:ind w:firstLine="709"/>
        <w:jc w:val="both"/>
      </w:pPr>
      <w:r w:rsidRPr="00EC1A1E">
        <w:t>мегафон (рупор) – 1 шт.;</w:t>
      </w:r>
    </w:p>
    <w:p w:rsidR="00EC1A1E" w:rsidRPr="00EC1A1E" w:rsidRDefault="00EC1A1E" w:rsidP="00EC1A1E">
      <w:pPr>
        <w:ind w:firstLine="709"/>
        <w:jc w:val="both"/>
      </w:pPr>
      <w:r w:rsidRPr="00EC1A1E">
        <w:t>палатка или тент – 1 шт.;</w:t>
      </w:r>
    </w:p>
    <w:p w:rsidR="00EC1A1E" w:rsidRPr="00EC1A1E" w:rsidRDefault="00EC1A1E" w:rsidP="00EC1A1E">
      <w:pPr>
        <w:ind w:firstLine="709"/>
        <w:jc w:val="both"/>
      </w:pPr>
      <w:r w:rsidRPr="00EC1A1E">
        <w:t>стол – 1 шт.;</w:t>
      </w:r>
    </w:p>
    <w:p w:rsidR="00EC1A1E" w:rsidRPr="00EC1A1E" w:rsidRDefault="00EC1A1E" w:rsidP="00EC1A1E">
      <w:pPr>
        <w:ind w:firstLine="709"/>
        <w:jc w:val="both"/>
      </w:pPr>
      <w:r w:rsidRPr="00EC1A1E">
        <w:t>стул – по количеству спасателей;</w:t>
      </w:r>
    </w:p>
    <w:p w:rsidR="00EC1A1E" w:rsidRPr="00EC1A1E" w:rsidRDefault="00EC1A1E" w:rsidP="00EC1A1E">
      <w:pPr>
        <w:ind w:firstLine="709"/>
        <w:jc w:val="both"/>
      </w:pPr>
      <w:r w:rsidRPr="00EC1A1E">
        <w:t>набор универсальный (топор, пила, лопата) – 1 комплект;</w:t>
      </w:r>
    </w:p>
    <w:p w:rsidR="00EC1A1E" w:rsidRPr="00EC1A1E" w:rsidRDefault="00EC1A1E" w:rsidP="00EC1A1E">
      <w:pPr>
        <w:ind w:firstLine="709"/>
        <w:jc w:val="both"/>
      </w:pPr>
      <w:r w:rsidRPr="00EC1A1E">
        <w:t>транспортное средство – 1 шт.</w:t>
      </w: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  <w:jc w:val="both"/>
      </w:pPr>
    </w:p>
    <w:tbl>
      <w:tblPr>
        <w:tblW w:w="5868" w:type="dxa"/>
        <w:tblLook w:val="04A0"/>
      </w:tblPr>
      <w:tblGrid>
        <w:gridCol w:w="5868"/>
      </w:tblGrid>
      <w:tr w:rsidR="00EC1A1E" w:rsidRPr="00EC1A1E" w:rsidTr="00D9770D">
        <w:tc>
          <w:tcPr>
            <w:tcW w:w="5868" w:type="dxa"/>
          </w:tcPr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  <w:p w:rsidR="00EC1A1E" w:rsidRDefault="00EC1A1E" w:rsidP="00EC1A1E">
            <w:pPr>
              <w:pStyle w:val="a4"/>
              <w:suppressAutoHyphens/>
              <w:ind w:firstLine="0"/>
              <w:rPr>
                <w:sz w:val="24"/>
              </w:rPr>
            </w:pPr>
          </w:p>
          <w:p w:rsidR="00EC1A1E" w:rsidRPr="00EC1A1E" w:rsidRDefault="00EC1A1E" w:rsidP="00EC1A1E">
            <w:pPr>
              <w:pStyle w:val="a4"/>
              <w:suppressAutoHyphens/>
              <w:ind w:firstLine="0"/>
              <w:rPr>
                <w:sz w:val="24"/>
              </w:rPr>
            </w:pPr>
          </w:p>
          <w:p w:rsidR="00EC1A1E" w:rsidRPr="00EC1A1E" w:rsidRDefault="00EC1A1E" w:rsidP="00D9770D">
            <w:pPr>
              <w:pStyle w:val="a4"/>
              <w:suppressAutoHyphens/>
              <w:ind w:firstLine="709"/>
              <w:jc w:val="center"/>
              <w:rPr>
                <w:sz w:val="24"/>
              </w:rPr>
            </w:pPr>
          </w:p>
        </w:tc>
      </w:tr>
    </w:tbl>
    <w:p w:rsidR="00EC1A1E" w:rsidRPr="00EC1A1E" w:rsidRDefault="0053324B" w:rsidP="00EC1A1E">
      <w:pPr>
        <w:ind w:firstLine="709"/>
      </w:pPr>
      <w:r>
        <w:rPr>
          <w:noProof/>
        </w:rPr>
        <w:lastRenderedPageBreak/>
        <w:pict>
          <v:rect id="_x0000_s1026" style="position:absolute;left:0;text-align:left;margin-left:-15.35pt;margin-top:11.9pt;width:499.6pt;height:535.1pt;z-index:251660288;mso-position-horizontal-relative:text;mso-position-vertical-relative:text">
            <v:textbox style="mso-next-textbox:#_x0000_s1026">
              <w:txbxContent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242"/>
                    <w:gridCol w:w="5509"/>
                    <w:gridCol w:w="2865"/>
                  </w:tblGrid>
                  <w:tr w:rsidR="00EC1A1E">
                    <w:trPr>
                      <w:trHeight w:val="1104"/>
                      <w:jc w:val="center"/>
                    </w:trPr>
                    <w:tc>
                      <w:tcPr>
                        <w:tcW w:w="1242" w:type="dxa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Дата</w:t>
                        </w:r>
                      </w:p>
                    </w:tc>
                    <w:tc>
                      <w:tcPr>
                        <w:tcW w:w="5509" w:type="dxa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Записи о приеме (сдачи) дежурства на объекте, обнаруженных недостатках и принятых мерах</w:t>
                        </w:r>
                      </w:p>
                    </w:tc>
                    <w:tc>
                      <w:tcPr>
                        <w:tcW w:w="2865" w:type="dxa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Решение о сдачи дежурства (отметка о проверке)</w:t>
                        </w:r>
                      </w:p>
                    </w:tc>
                  </w:tr>
                  <w:tr w:rsidR="00EC1A1E">
                    <w:trPr>
                      <w:jc w:val="center"/>
                    </w:trPr>
                    <w:tc>
                      <w:tcPr>
                        <w:tcW w:w="1242" w:type="dxa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5509" w:type="dxa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2865" w:type="dxa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EC1A1E">
                    <w:trPr>
                      <w:jc w:val="center"/>
                    </w:trPr>
                    <w:tc>
                      <w:tcPr>
                        <w:tcW w:w="1242" w:type="dxa"/>
                      </w:tcPr>
                      <w:p w:rsidR="00EC1A1E" w:rsidRPr="00315F09" w:rsidRDefault="00EC1A1E" w:rsidP="00D6313A">
                        <w:pPr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5509" w:type="dxa"/>
                      </w:tcPr>
                      <w:p w:rsidR="00EC1A1E" w:rsidRPr="00315F09" w:rsidRDefault="00EC1A1E" w:rsidP="00D6313A">
                        <w:pPr>
                          <w:rPr>
                            <w:i/>
                          </w:rPr>
                        </w:pPr>
                        <w:r w:rsidRPr="00315F09">
                          <w:rPr>
                            <w:i/>
                            <w:sz w:val="22"/>
                            <w:szCs w:val="22"/>
                          </w:rPr>
                          <w:t xml:space="preserve">Докладываю, что во время дежурства </w:t>
                        </w:r>
                        <w:proofErr w:type="gramStart"/>
                        <w:r w:rsidRPr="00315F09">
                          <w:rPr>
                            <w:i/>
                            <w:sz w:val="22"/>
                            <w:szCs w:val="22"/>
                          </w:rPr>
                          <w:t>с</w:t>
                        </w:r>
                        <w:proofErr w:type="gramEnd"/>
                        <w:r w:rsidRPr="00315F09"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2"/>
                            <w:szCs w:val="22"/>
                          </w:rPr>
                          <w:t>на</w:t>
                        </w:r>
                        <w:proofErr w:type="gramEnd"/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 озере</w:t>
                        </w:r>
                        <w:r w:rsidRPr="00315F09">
                          <w:rPr>
                            <w:i/>
                            <w:sz w:val="22"/>
                            <w:szCs w:val="22"/>
                          </w:rPr>
                          <w:t xml:space="preserve"> происшествий не произошло (или описать происшествие). </w:t>
                        </w:r>
                      </w:p>
                      <w:p w:rsidR="00EC1A1E" w:rsidRPr="00315F09" w:rsidRDefault="00EC1A1E" w:rsidP="00D6313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Сдал:</w:t>
                        </w:r>
                        <w:proofErr w:type="gramStart"/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  (подпись) Принял: </w:t>
                        </w:r>
                        <w:r w:rsidRPr="00315F09">
                          <w:rPr>
                            <w:i/>
                            <w:sz w:val="22"/>
                            <w:szCs w:val="22"/>
                          </w:rPr>
                          <w:t xml:space="preserve"> (подпись)</w:t>
                        </w:r>
                      </w:p>
                    </w:tc>
                    <w:tc>
                      <w:tcPr>
                        <w:tcW w:w="2865" w:type="dxa"/>
                      </w:tcPr>
                      <w:p w:rsidR="00EC1A1E" w:rsidRDefault="00EC1A1E" w:rsidP="00D6313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Смена разрешена </w:t>
                        </w:r>
                      </w:p>
                      <w:p w:rsidR="00EC1A1E" w:rsidRPr="00315F09" w:rsidRDefault="00EC1A1E" w:rsidP="00D6313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Глава  ________ подпись</w:t>
                        </w:r>
                      </w:p>
                    </w:tc>
                  </w:tr>
                  <w:tr w:rsidR="00EC1A1E">
                    <w:trPr>
                      <w:jc w:val="center"/>
                    </w:trPr>
                    <w:tc>
                      <w:tcPr>
                        <w:tcW w:w="1242" w:type="dxa"/>
                      </w:tcPr>
                      <w:p w:rsidR="00EC1A1E" w:rsidRPr="00315F09" w:rsidRDefault="00EC1A1E" w:rsidP="00D6313A">
                        <w:pPr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5509" w:type="dxa"/>
                      </w:tcPr>
                      <w:p w:rsidR="00EC1A1E" w:rsidRPr="00315F09" w:rsidRDefault="00EC1A1E" w:rsidP="00D6313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дежурство сдал:  (подпись)</w:t>
                        </w:r>
                      </w:p>
                    </w:tc>
                    <w:tc>
                      <w:tcPr>
                        <w:tcW w:w="2865" w:type="dxa"/>
                      </w:tcPr>
                      <w:p w:rsidR="00EC1A1E" w:rsidRPr="00315F09" w:rsidRDefault="00EC1A1E" w:rsidP="00D6313A">
                        <w:pPr>
                          <w:rPr>
                            <w:i/>
                          </w:rPr>
                        </w:pPr>
                        <w:r w:rsidRPr="00315F09">
                          <w:rPr>
                            <w:i/>
                            <w:sz w:val="22"/>
                            <w:szCs w:val="22"/>
                          </w:rPr>
                          <w:t xml:space="preserve">сообщено Главе  н.п. что в связи с плохими погодными условиями отдыхающих у водоема не наблюдается. Получено разрешение сдать пост.  </w:t>
                        </w:r>
                      </w:p>
                    </w:tc>
                  </w:tr>
                  <w:tr w:rsidR="00EC1A1E">
                    <w:trPr>
                      <w:jc w:val="center"/>
                    </w:trPr>
                    <w:tc>
                      <w:tcPr>
                        <w:tcW w:w="1242" w:type="dxa"/>
                      </w:tcPr>
                      <w:p w:rsidR="00EC1A1E" w:rsidRPr="00315F09" w:rsidRDefault="00EC1A1E" w:rsidP="00D6313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…</w:t>
                        </w:r>
                      </w:p>
                    </w:tc>
                    <w:tc>
                      <w:tcPr>
                        <w:tcW w:w="5509" w:type="dxa"/>
                      </w:tcPr>
                      <w:p w:rsidR="00EC1A1E" w:rsidRDefault="00EC1A1E" w:rsidP="00D6313A">
                        <w:pPr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2865" w:type="dxa"/>
                      </w:tcPr>
                      <w:p w:rsidR="00EC1A1E" w:rsidRPr="00315F09" w:rsidRDefault="00EC1A1E" w:rsidP="00D6313A">
                        <w:pPr>
                          <w:rPr>
                            <w:i/>
                          </w:rPr>
                        </w:pPr>
                      </w:p>
                    </w:tc>
                  </w:tr>
                </w:tbl>
                <w:p w:rsidR="00EC1A1E" w:rsidRDefault="00EC1A1E" w:rsidP="00EC1A1E"/>
              </w:txbxContent>
            </v:textbox>
          </v:rect>
        </w:pict>
      </w:r>
    </w:p>
    <w:p w:rsidR="00EC1A1E" w:rsidRPr="00EC1A1E" w:rsidRDefault="00EC1A1E" w:rsidP="00EC1A1E">
      <w:pPr>
        <w:ind w:firstLine="709"/>
      </w:pPr>
    </w:p>
    <w:p w:rsidR="00EC1A1E" w:rsidRPr="00EC1A1E" w:rsidRDefault="0053324B" w:rsidP="00EC1A1E">
      <w:pPr>
        <w:ind w:firstLine="70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0.7pt;margin-top:195.25pt;width:243.55pt;height:56.35pt;z-index:251663360" strokecolor="white">
            <v:textbox>
              <w:txbxContent>
                <w:p w:rsidR="00EC1A1E" w:rsidRPr="00FC40AD" w:rsidRDefault="00EC1A1E" w:rsidP="00EC1A1E">
                  <w:pPr>
                    <w:rPr>
                      <w:b/>
                      <w:sz w:val="28"/>
                      <w:szCs w:val="28"/>
                    </w:rPr>
                  </w:pPr>
                  <w:r w:rsidRPr="00FC40AD">
                    <w:rPr>
                      <w:b/>
                      <w:sz w:val="28"/>
                      <w:szCs w:val="28"/>
                    </w:rPr>
                    <w:t>Начат  с «___» ___________ 20___г.</w:t>
                  </w:r>
                </w:p>
                <w:p w:rsidR="00EC1A1E" w:rsidRPr="00FC40AD" w:rsidRDefault="00EC1A1E" w:rsidP="00EC1A1E">
                  <w:pPr>
                    <w:rPr>
                      <w:b/>
                      <w:sz w:val="10"/>
                      <w:szCs w:val="10"/>
                    </w:rPr>
                  </w:pPr>
                </w:p>
                <w:p w:rsidR="00EC1A1E" w:rsidRPr="00FC40AD" w:rsidRDefault="00EC1A1E" w:rsidP="00EC1A1E">
                  <w:pPr>
                    <w:rPr>
                      <w:b/>
                      <w:sz w:val="28"/>
                      <w:szCs w:val="28"/>
                    </w:rPr>
                  </w:pPr>
                  <w:r w:rsidRPr="00FC40AD">
                    <w:rPr>
                      <w:b/>
                      <w:sz w:val="28"/>
                      <w:szCs w:val="28"/>
                    </w:rPr>
                    <w:t>Окончен «___» ___________ 20___г.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75.4pt;margin-top:16.2pt;width:361.25pt;height:161.55pt;z-index:251662336" strokecolor="white">
            <v:textbox>
              <w:txbxContent>
                <w:p w:rsidR="00EC1A1E" w:rsidRPr="00FC40AD" w:rsidRDefault="00EC1A1E" w:rsidP="00EC1A1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C40AD">
                    <w:rPr>
                      <w:b/>
                      <w:sz w:val="48"/>
                      <w:szCs w:val="48"/>
                    </w:rPr>
                    <w:t>ЖУРНАЛ</w:t>
                  </w:r>
                </w:p>
                <w:p w:rsidR="00EC1A1E" w:rsidRPr="00FC40AD" w:rsidRDefault="00EC1A1E" w:rsidP="00EC1A1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C40AD">
                    <w:rPr>
                      <w:b/>
                      <w:sz w:val="48"/>
                      <w:szCs w:val="48"/>
                    </w:rPr>
                    <w:t>приема (сдачи) дежурства</w:t>
                  </w:r>
                </w:p>
                <w:p w:rsidR="00EC1A1E" w:rsidRPr="00FC40AD" w:rsidRDefault="00EC1A1E" w:rsidP="00EC1A1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C40AD">
                    <w:rPr>
                      <w:b/>
                      <w:sz w:val="48"/>
                      <w:szCs w:val="48"/>
                    </w:rPr>
                    <w:t>общественного спасательного поста ___________________</w:t>
                  </w:r>
                </w:p>
              </w:txbxContent>
            </v:textbox>
          </v:shape>
        </w:pict>
      </w: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53324B" w:rsidP="00EC1A1E">
      <w:pPr>
        <w:ind w:firstLine="709"/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25.85pt;margin-top:2.05pt;width:147.75pt;height:21.25pt;z-index:251664384" adj="34487,-51484">
            <v:textbox>
              <w:txbxContent>
                <w:p w:rsidR="00EC1A1E" w:rsidRDefault="00EC1A1E" w:rsidP="00EC1A1E">
                  <w:r>
                    <w:t>Название водоема</w:t>
                  </w:r>
                </w:p>
              </w:txbxContent>
            </v:textbox>
          </v:shape>
        </w:pict>
      </w: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  <w:jc w:val="both"/>
      </w:pPr>
      <w:r w:rsidRPr="00EC1A1E">
        <w:tab/>
      </w: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  <w:jc w:val="both"/>
        <w:rPr>
          <w:b/>
        </w:rPr>
      </w:pPr>
    </w:p>
    <w:p w:rsidR="00EC1A1E" w:rsidRPr="00EC1A1E" w:rsidRDefault="00EC1A1E" w:rsidP="00EC1A1E">
      <w:pPr>
        <w:ind w:firstLine="709"/>
        <w:jc w:val="both"/>
      </w:pPr>
      <w:r w:rsidRPr="00EC1A1E">
        <w:rPr>
          <w:b/>
        </w:rPr>
        <w:t>Примечание:</w:t>
      </w:r>
      <w:r w:rsidRPr="00EC1A1E">
        <w:t xml:space="preserve">  Журнал приема (сдачи) дежурства общественного спасательного поста оформляется на формате А</w:t>
      </w:r>
      <w:proofErr w:type="gramStart"/>
      <w:r w:rsidRPr="00EC1A1E">
        <w:t>4</w:t>
      </w:r>
      <w:proofErr w:type="gramEnd"/>
      <w:r w:rsidRPr="00EC1A1E">
        <w:t>, ориентация страницы - альбомная.</w:t>
      </w:r>
    </w:p>
    <w:p w:rsidR="00EC1A1E" w:rsidRPr="00EC1A1E" w:rsidRDefault="00EC1A1E" w:rsidP="00EC1A1E">
      <w:pPr>
        <w:ind w:firstLine="709"/>
        <w:jc w:val="right"/>
      </w:pPr>
    </w:p>
    <w:p w:rsidR="00EC1A1E" w:rsidRPr="00EC1A1E" w:rsidRDefault="00EC1A1E" w:rsidP="00EC1A1E">
      <w:pPr>
        <w:tabs>
          <w:tab w:val="left" w:pos="0"/>
          <w:tab w:val="left" w:pos="709"/>
          <w:tab w:val="left" w:pos="851"/>
          <w:tab w:val="left" w:pos="10063"/>
        </w:tabs>
        <w:ind w:firstLine="709"/>
        <w:jc w:val="center"/>
      </w:pPr>
      <w:r w:rsidRPr="00EC1A1E">
        <w:br w:type="page"/>
      </w:r>
    </w:p>
    <w:p w:rsidR="00EC1A1E" w:rsidRPr="00EC1A1E" w:rsidRDefault="0053324B" w:rsidP="00EC1A1E">
      <w:pPr>
        <w:ind w:firstLine="709"/>
      </w:pPr>
      <w:r>
        <w:rPr>
          <w:noProof/>
        </w:rPr>
        <w:lastRenderedPageBreak/>
        <w:pict>
          <v:rect id="_x0000_s1031" style="position:absolute;left:0;text-align:left;margin-left:-7.25pt;margin-top:-11pt;width:499.6pt;height:640.45pt;z-index:251665408">
            <v:textbox>
              <w:txbxContent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>
                  <w:pPr>
                    <w:jc w:val="center"/>
                  </w:pPr>
                </w:p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</w:t>
                  </w:r>
                </w:p>
                <w:p w:rsidR="00EC1A1E" w:rsidRDefault="00EC1A1E" w:rsidP="00EC1A1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C1A1E" w:rsidRDefault="00EC1A1E" w:rsidP="00EC1A1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C1A1E" w:rsidRPr="00FC40AD" w:rsidRDefault="00EC1A1E" w:rsidP="00EC1A1E">
                  <w:pPr>
                    <w:ind w:left="4248" w:firstLine="7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FC40AD">
                    <w:rPr>
                      <w:b/>
                      <w:sz w:val="28"/>
                      <w:szCs w:val="28"/>
                    </w:rPr>
                    <w:t>Начат  с «___» ___________ 20___г.</w:t>
                  </w:r>
                </w:p>
                <w:p w:rsidR="00EC1A1E" w:rsidRPr="00FC40AD" w:rsidRDefault="00EC1A1E" w:rsidP="00EC1A1E">
                  <w:pPr>
                    <w:rPr>
                      <w:b/>
                      <w:sz w:val="10"/>
                      <w:szCs w:val="10"/>
                    </w:rPr>
                  </w:pPr>
                </w:p>
                <w:p w:rsidR="00EC1A1E" w:rsidRPr="00FC40AD" w:rsidRDefault="00EC1A1E" w:rsidP="00EC1A1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</w:t>
                  </w:r>
                  <w:r w:rsidRPr="00FC40AD">
                    <w:rPr>
                      <w:b/>
                      <w:sz w:val="28"/>
                      <w:szCs w:val="28"/>
                    </w:rPr>
                    <w:t>Окончен «___» ___________ 20___г.</w:t>
                  </w:r>
                </w:p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Pr="00D6727C" w:rsidRDefault="00EC1A1E" w:rsidP="00EC1A1E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60"/>
                    <w:gridCol w:w="879"/>
                    <w:gridCol w:w="1957"/>
                    <w:gridCol w:w="1355"/>
                    <w:gridCol w:w="1796"/>
                    <w:gridCol w:w="1774"/>
                    <w:gridCol w:w="1583"/>
                  </w:tblGrid>
                  <w:tr w:rsidR="00EC1A1E">
                    <w:tc>
                      <w:tcPr>
                        <w:tcW w:w="561" w:type="dxa"/>
                        <w:vMerge w:val="restart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№ п/п</w:t>
                        </w:r>
                      </w:p>
                    </w:tc>
                    <w:tc>
                      <w:tcPr>
                        <w:tcW w:w="2630" w:type="dxa"/>
                        <w:gridSpan w:val="2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Происшествие</w:t>
                        </w:r>
                      </w:p>
                    </w:tc>
                    <w:tc>
                      <w:tcPr>
                        <w:tcW w:w="1541" w:type="dxa"/>
                        <w:vMerge w:val="restart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Принятые меры</w:t>
                        </w:r>
                      </w:p>
                    </w:tc>
                    <w:tc>
                      <w:tcPr>
                        <w:tcW w:w="1831" w:type="dxa"/>
                        <w:vMerge w:val="restart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F40229">
                          <w:rPr>
                            <w:b/>
                          </w:rPr>
                          <w:t>Данные о пострадавшем (их) (ФИО, дата рождения, адрес проживания</w:t>
                        </w:r>
                        <w:proofErr w:type="gramEnd"/>
                      </w:p>
                    </w:tc>
                    <w:tc>
                      <w:tcPr>
                        <w:tcW w:w="1774" w:type="dxa"/>
                        <w:vMerge w:val="restart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F40229">
                          <w:rPr>
                            <w:b/>
                          </w:rPr>
                          <w:t>Оповещение оперативных служб (время – наименование службы</w:t>
                        </w:r>
                        <w:proofErr w:type="gramEnd"/>
                      </w:p>
                    </w:tc>
                    <w:tc>
                      <w:tcPr>
                        <w:tcW w:w="1583" w:type="dxa"/>
                        <w:vMerge w:val="restart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Примечание</w:t>
                        </w:r>
                      </w:p>
                    </w:tc>
                  </w:tr>
                  <w:tr w:rsidR="00EC1A1E">
                    <w:tc>
                      <w:tcPr>
                        <w:tcW w:w="561" w:type="dxa"/>
                        <w:vMerge/>
                      </w:tcPr>
                      <w:p w:rsidR="00EC1A1E" w:rsidRDefault="00EC1A1E" w:rsidP="00D6313A"/>
                    </w:tc>
                    <w:tc>
                      <w:tcPr>
                        <w:tcW w:w="1117" w:type="dxa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Дата, время</w:t>
                        </w:r>
                      </w:p>
                    </w:tc>
                    <w:tc>
                      <w:tcPr>
                        <w:tcW w:w="1513" w:type="dxa"/>
                        <w:vAlign w:val="center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Обстоятельства</w:t>
                        </w:r>
                      </w:p>
                    </w:tc>
                    <w:tc>
                      <w:tcPr>
                        <w:tcW w:w="1541" w:type="dxa"/>
                        <w:vMerge/>
                      </w:tcPr>
                      <w:p w:rsidR="00EC1A1E" w:rsidRDefault="00EC1A1E" w:rsidP="00D6313A"/>
                    </w:tc>
                    <w:tc>
                      <w:tcPr>
                        <w:tcW w:w="1831" w:type="dxa"/>
                        <w:vMerge/>
                      </w:tcPr>
                      <w:p w:rsidR="00EC1A1E" w:rsidRDefault="00EC1A1E" w:rsidP="00D6313A"/>
                    </w:tc>
                    <w:tc>
                      <w:tcPr>
                        <w:tcW w:w="1774" w:type="dxa"/>
                        <w:vMerge/>
                      </w:tcPr>
                      <w:p w:rsidR="00EC1A1E" w:rsidRDefault="00EC1A1E" w:rsidP="00D6313A"/>
                    </w:tc>
                    <w:tc>
                      <w:tcPr>
                        <w:tcW w:w="1583" w:type="dxa"/>
                        <w:vMerge/>
                      </w:tcPr>
                      <w:p w:rsidR="00EC1A1E" w:rsidRDefault="00EC1A1E" w:rsidP="00D6313A"/>
                    </w:tc>
                  </w:tr>
                  <w:tr w:rsidR="00EC1A1E">
                    <w:tc>
                      <w:tcPr>
                        <w:tcW w:w="561" w:type="dxa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831" w:type="dxa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1583" w:type="dxa"/>
                      </w:tcPr>
                      <w:p w:rsidR="00EC1A1E" w:rsidRPr="00F40229" w:rsidRDefault="00EC1A1E" w:rsidP="00D6313A">
                        <w:pPr>
                          <w:jc w:val="center"/>
                          <w:rPr>
                            <w:b/>
                          </w:rPr>
                        </w:pPr>
                        <w:r w:rsidRPr="00F40229">
                          <w:rPr>
                            <w:b/>
                          </w:rPr>
                          <w:t>7</w:t>
                        </w:r>
                      </w:p>
                    </w:tc>
                  </w:tr>
                  <w:tr w:rsidR="00EC1A1E">
                    <w:tc>
                      <w:tcPr>
                        <w:tcW w:w="561" w:type="dxa"/>
                      </w:tcPr>
                      <w:p w:rsidR="00EC1A1E" w:rsidRDefault="00EC1A1E" w:rsidP="00D6313A"/>
                      <w:p w:rsidR="00EC1A1E" w:rsidRDefault="00EC1A1E" w:rsidP="00D6313A"/>
                    </w:tc>
                    <w:tc>
                      <w:tcPr>
                        <w:tcW w:w="1117" w:type="dxa"/>
                      </w:tcPr>
                      <w:p w:rsidR="00EC1A1E" w:rsidRDefault="00EC1A1E" w:rsidP="00D6313A"/>
                    </w:tc>
                    <w:tc>
                      <w:tcPr>
                        <w:tcW w:w="1513" w:type="dxa"/>
                      </w:tcPr>
                      <w:p w:rsidR="00EC1A1E" w:rsidRDefault="00EC1A1E" w:rsidP="00D6313A"/>
                    </w:tc>
                    <w:tc>
                      <w:tcPr>
                        <w:tcW w:w="1541" w:type="dxa"/>
                      </w:tcPr>
                      <w:p w:rsidR="00EC1A1E" w:rsidRDefault="00EC1A1E" w:rsidP="00D6313A"/>
                    </w:tc>
                    <w:tc>
                      <w:tcPr>
                        <w:tcW w:w="1831" w:type="dxa"/>
                      </w:tcPr>
                      <w:p w:rsidR="00EC1A1E" w:rsidRDefault="00EC1A1E" w:rsidP="00D6313A"/>
                    </w:tc>
                    <w:tc>
                      <w:tcPr>
                        <w:tcW w:w="1774" w:type="dxa"/>
                      </w:tcPr>
                      <w:p w:rsidR="00EC1A1E" w:rsidRDefault="00EC1A1E" w:rsidP="00D6313A"/>
                    </w:tc>
                    <w:tc>
                      <w:tcPr>
                        <w:tcW w:w="1583" w:type="dxa"/>
                      </w:tcPr>
                      <w:p w:rsidR="00EC1A1E" w:rsidRDefault="00EC1A1E" w:rsidP="00D6313A"/>
                    </w:tc>
                  </w:tr>
                  <w:tr w:rsidR="00EC1A1E">
                    <w:tc>
                      <w:tcPr>
                        <w:tcW w:w="561" w:type="dxa"/>
                      </w:tcPr>
                      <w:p w:rsidR="00EC1A1E" w:rsidRDefault="00EC1A1E" w:rsidP="00D6313A"/>
                      <w:p w:rsidR="00EC1A1E" w:rsidRDefault="00EC1A1E" w:rsidP="00D6313A"/>
                    </w:tc>
                    <w:tc>
                      <w:tcPr>
                        <w:tcW w:w="1117" w:type="dxa"/>
                      </w:tcPr>
                      <w:p w:rsidR="00EC1A1E" w:rsidRDefault="00EC1A1E" w:rsidP="00D6313A"/>
                    </w:tc>
                    <w:tc>
                      <w:tcPr>
                        <w:tcW w:w="1513" w:type="dxa"/>
                      </w:tcPr>
                      <w:p w:rsidR="00EC1A1E" w:rsidRDefault="00EC1A1E" w:rsidP="00D6313A"/>
                    </w:tc>
                    <w:tc>
                      <w:tcPr>
                        <w:tcW w:w="1541" w:type="dxa"/>
                      </w:tcPr>
                      <w:p w:rsidR="00EC1A1E" w:rsidRDefault="00EC1A1E" w:rsidP="00D6313A"/>
                    </w:tc>
                    <w:tc>
                      <w:tcPr>
                        <w:tcW w:w="1831" w:type="dxa"/>
                      </w:tcPr>
                      <w:p w:rsidR="00EC1A1E" w:rsidRDefault="00EC1A1E" w:rsidP="00D6313A"/>
                    </w:tc>
                    <w:tc>
                      <w:tcPr>
                        <w:tcW w:w="1774" w:type="dxa"/>
                      </w:tcPr>
                      <w:p w:rsidR="00EC1A1E" w:rsidRDefault="00EC1A1E" w:rsidP="00D6313A"/>
                    </w:tc>
                    <w:tc>
                      <w:tcPr>
                        <w:tcW w:w="1583" w:type="dxa"/>
                      </w:tcPr>
                      <w:p w:rsidR="00EC1A1E" w:rsidRDefault="00EC1A1E" w:rsidP="00D6313A"/>
                    </w:tc>
                  </w:tr>
                  <w:tr w:rsidR="00EC1A1E">
                    <w:tc>
                      <w:tcPr>
                        <w:tcW w:w="561" w:type="dxa"/>
                      </w:tcPr>
                      <w:p w:rsidR="00EC1A1E" w:rsidRDefault="00EC1A1E" w:rsidP="00D6313A"/>
                      <w:p w:rsidR="00EC1A1E" w:rsidRDefault="00EC1A1E" w:rsidP="00D6313A"/>
                    </w:tc>
                    <w:tc>
                      <w:tcPr>
                        <w:tcW w:w="1117" w:type="dxa"/>
                      </w:tcPr>
                      <w:p w:rsidR="00EC1A1E" w:rsidRDefault="00EC1A1E" w:rsidP="00D6313A"/>
                    </w:tc>
                    <w:tc>
                      <w:tcPr>
                        <w:tcW w:w="1513" w:type="dxa"/>
                      </w:tcPr>
                      <w:p w:rsidR="00EC1A1E" w:rsidRDefault="00EC1A1E" w:rsidP="00D6313A"/>
                    </w:tc>
                    <w:tc>
                      <w:tcPr>
                        <w:tcW w:w="1541" w:type="dxa"/>
                      </w:tcPr>
                      <w:p w:rsidR="00EC1A1E" w:rsidRDefault="00EC1A1E" w:rsidP="00D6313A"/>
                    </w:tc>
                    <w:tc>
                      <w:tcPr>
                        <w:tcW w:w="1831" w:type="dxa"/>
                      </w:tcPr>
                      <w:p w:rsidR="00EC1A1E" w:rsidRDefault="00EC1A1E" w:rsidP="00D6313A"/>
                    </w:tc>
                    <w:tc>
                      <w:tcPr>
                        <w:tcW w:w="1774" w:type="dxa"/>
                      </w:tcPr>
                      <w:p w:rsidR="00EC1A1E" w:rsidRDefault="00EC1A1E" w:rsidP="00D6313A"/>
                    </w:tc>
                    <w:tc>
                      <w:tcPr>
                        <w:tcW w:w="1583" w:type="dxa"/>
                      </w:tcPr>
                      <w:p w:rsidR="00EC1A1E" w:rsidRDefault="00EC1A1E" w:rsidP="00D6313A"/>
                    </w:tc>
                  </w:tr>
                  <w:tr w:rsidR="00EC1A1E">
                    <w:tc>
                      <w:tcPr>
                        <w:tcW w:w="561" w:type="dxa"/>
                      </w:tcPr>
                      <w:p w:rsidR="00EC1A1E" w:rsidRDefault="00EC1A1E" w:rsidP="00D6313A"/>
                      <w:p w:rsidR="00EC1A1E" w:rsidRDefault="00EC1A1E" w:rsidP="00D6313A"/>
                    </w:tc>
                    <w:tc>
                      <w:tcPr>
                        <w:tcW w:w="1117" w:type="dxa"/>
                      </w:tcPr>
                      <w:p w:rsidR="00EC1A1E" w:rsidRDefault="00EC1A1E" w:rsidP="00D6313A"/>
                    </w:tc>
                    <w:tc>
                      <w:tcPr>
                        <w:tcW w:w="1513" w:type="dxa"/>
                      </w:tcPr>
                      <w:p w:rsidR="00EC1A1E" w:rsidRDefault="00EC1A1E" w:rsidP="00D6313A"/>
                    </w:tc>
                    <w:tc>
                      <w:tcPr>
                        <w:tcW w:w="1541" w:type="dxa"/>
                      </w:tcPr>
                      <w:p w:rsidR="00EC1A1E" w:rsidRDefault="00EC1A1E" w:rsidP="00D6313A"/>
                    </w:tc>
                    <w:tc>
                      <w:tcPr>
                        <w:tcW w:w="1831" w:type="dxa"/>
                      </w:tcPr>
                      <w:p w:rsidR="00EC1A1E" w:rsidRDefault="00EC1A1E" w:rsidP="00D6313A"/>
                    </w:tc>
                    <w:tc>
                      <w:tcPr>
                        <w:tcW w:w="1774" w:type="dxa"/>
                      </w:tcPr>
                      <w:p w:rsidR="00EC1A1E" w:rsidRDefault="00EC1A1E" w:rsidP="00D6313A"/>
                    </w:tc>
                    <w:tc>
                      <w:tcPr>
                        <w:tcW w:w="1583" w:type="dxa"/>
                      </w:tcPr>
                      <w:p w:rsidR="00EC1A1E" w:rsidRDefault="00EC1A1E" w:rsidP="00D6313A"/>
                    </w:tc>
                  </w:tr>
                  <w:tr w:rsidR="00EC1A1E">
                    <w:tc>
                      <w:tcPr>
                        <w:tcW w:w="561" w:type="dxa"/>
                      </w:tcPr>
                      <w:p w:rsidR="00EC1A1E" w:rsidRDefault="00EC1A1E" w:rsidP="00D6313A"/>
                      <w:p w:rsidR="00EC1A1E" w:rsidRDefault="00EC1A1E" w:rsidP="00D6313A"/>
                    </w:tc>
                    <w:tc>
                      <w:tcPr>
                        <w:tcW w:w="1117" w:type="dxa"/>
                      </w:tcPr>
                      <w:p w:rsidR="00EC1A1E" w:rsidRDefault="00EC1A1E" w:rsidP="00D6313A"/>
                    </w:tc>
                    <w:tc>
                      <w:tcPr>
                        <w:tcW w:w="1513" w:type="dxa"/>
                      </w:tcPr>
                      <w:p w:rsidR="00EC1A1E" w:rsidRDefault="00EC1A1E" w:rsidP="00D6313A"/>
                    </w:tc>
                    <w:tc>
                      <w:tcPr>
                        <w:tcW w:w="1541" w:type="dxa"/>
                      </w:tcPr>
                      <w:p w:rsidR="00EC1A1E" w:rsidRDefault="00EC1A1E" w:rsidP="00D6313A"/>
                    </w:tc>
                    <w:tc>
                      <w:tcPr>
                        <w:tcW w:w="1831" w:type="dxa"/>
                      </w:tcPr>
                      <w:p w:rsidR="00EC1A1E" w:rsidRDefault="00EC1A1E" w:rsidP="00D6313A"/>
                    </w:tc>
                    <w:tc>
                      <w:tcPr>
                        <w:tcW w:w="1774" w:type="dxa"/>
                      </w:tcPr>
                      <w:p w:rsidR="00EC1A1E" w:rsidRDefault="00EC1A1E" w:rsidP="00D6313A"/>
                    </w:tc>
                    <w:tc>
                      <w:tcPr>
                        <w:tcW w:w="1583" w:type="dxa"/>
                      </w:tcPr>
                      <w:p w:rsidR="00EC1A1E" w:rsidRDefault="00EC1A1E" w:rsidP="00D6313A"/>
                    </w:tc>
                  </w:tr>
                </w:tbl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  <w:p w:rsidR="00EC1A1E" w:rsidRDefault="00EC1A1E" w:rsidP="00EC1A1E"/>
              </w:txbxContent>
            </v:textbox>
          </v:rect>
        </w:pict>
      </w:r>
    </w:p>
    <w:p w:rsidR="00EC1A1E" w:rsidRPr="00EC1A1E" w:rsidRDefault="00EC1A1E" w:rsidP="00EC1A1E">
      <w:pPr>
        <w:ind w:firstLine="709"/>
      </w:pPr>
    </w:p>
    <w:p w:rsidR="00EC1A1E" w:rsidRPr="00EC1A1E" w:rsidRDefault="0053324B" w:rsidP="00EC1A1E">
      <w:pPr>
        <w:ind w:firstLine="709"/>
      </w:pPr>
      <w:r>
        <w:rPr>
          <w:noProof/>
        </w:rPr>
        <w:pict>
          <v:shape id="_x0000_s1032" type="#_x0000_t202" style="position:absolute;left:0;text-align:left;margin-left:64.15pt;margin-top:5.8pt;width:383.8pt;height:147.75pt;z-index:251666432" strokecolor="white">
            <v:textbox>
              <w:txbxContent>
                <w:p w:rsidR="00EC1A1E" w:rsidRPr="00D904F0" w:rsidRDefault="00EC1A1E" w:rsidP="00EC1A1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D904F0">
                    <w:rPr>
                      <w:b/>
                      <w:sz w:val="48"/>
                      <w:szCs w:val="48"/>
                    </w:rPr>
                    <w:t>КНИГА</w:t>
                  </w:r>
                </w:p>
                <w:p w:rsidR="00EC1A1E" w:rsidRPr="00D904F0" w:rsidRDefault="00EC1A1E" w:rsidP="00EC1A1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D904F0">
                    <w:rPr>
                      <w:b/>
                      <w:sz w:val="48"/>
                      <w:szCs w:val="48"/>
                    </w:rPr>
                    <w:t>актов о несчастных случаях</w:t>
                  </w:r>
                </w:p>
                <w:p w:rsidR="00EC1A1E" w:rsidRDefault="00EC1A1E" w:rsidP="00EC1A1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D904F0">
                    <w:rPr>
                      <w:b/>
                      <w:sz w:val="48"/>
                      <w:szCs w:val="48"/>
                    </w:rPr>
                    <w:t xml:space="preserve"> с людьми на воде</w:t>
                  </w:r>
                </w:p>
                <w:p w:rsidR="00EC1A1E" w:rsidRDefault="00EC1A1E" w:rsidP="00EC1A1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общественного спасательного поста _______________________</w:t>
                  </w:r>
                </w:p>
                <w:p w:rsidR="00EC1A1E" w:rsidRPr="00D904F0" w:rsidRDefault="00EC1A1E" w:rsidP="00EC1A1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53324B" w:rsidP="00EC1A1E">
      <w:pPr>
        <w:ind w:firstLine="709"/>
      </w:pPr>
      <w:r>
        <w:rPr>
          <w:noProof/>
        </w:rPr>
        <w:pict>
          <v:shape id="_x0000_s1034" type="#_x0000_t61" style="position:absolute;left:0;text-align:left;margin-left:31.05pt;margin-top:9.15pt;width:160.3pt;height:24.45pt;z-index:251668480" adj="30453,-26061">
            <v:textbox>
              <w:txbxContent>
                <w:p w:rsidR="00EC1A1E" w:rsidRDefault="00EC1A1E" w:rsidP="00EC1A1E">
                  <w:r>
                    <w:t>Название водоема</w:t>
                  </w:r>
                </w:p>
                <w:p w:rsidR="00EC1A1E" w:rsidRDefault="00EC1A1E" w:rsidP="00EC1A1E"/>
              </w:txbxContent>
            </v:textbox>
          </v:shape>
        </w:pict>
      </w: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  <w:jc w:val="both"/>
      </w:pPr>
      <w:r w:rsidRPr="00EC1A1E">
        <w:rPr>
          <w:b/>
        </w:rPr>
        <w:t xml:space="preserve">Примечание: </w:t>
      </w:r>
      <w:r w:rsidRPr="00EC1A1E">
        <w:t>Книга актов о несчастных случаях с людьми на воде общественного спасательного поста оформляется на формате А</w:t>
      </w:r>
      <w:proofErr w:type="gramStart"/>
      <w:r w:rsidRPr="00EC1A1E">
        <w:t>4</w:t>
      </w:r>
      <w:proofErr w:type="gramEnd"/>
      <w:r w:rsidRPr="00EC1A1E">
        <w:t>, ориентация страницы – альбомная.</w:t>
      </w:r>
    </w:p>
    <w:p w:rsidR="00EC1A1E" w:rsidRPr="00EC1A1E" w:rsidRDefault="00EC1A1E" w:rsidP="00EC1A1E">
      <w:pPr>
        <w:ind w:firstLine="709"/>
      </w:pPr>
    </w:p>
    <w:p w:rsidR="00EC1A1E" w:rsidRPr="00EC1A1E" w:rsidRDefault="00EC1A1E" w:rsidP="00EC1A1E">
      <w:pPr>
        <w:ind w:firstLine="709"/>
        <w:jc w:val="center"/>
      </w:pPr>
      <w:r w:rsidRPr="00EC1A1E">
        <w:br w:type="page"/>
      </w:r>
    </w:p>
    <w:p w:rsidR="00EC1A1E" w:rsidRPr="00EC1A1E" w:rsidRDefault="00EC1A1E" w:rsidP="00EC1A1E">
      <w:pPr>
        <w:ind w:firstLine="709"/>
        <w:rPr>
          <w:b/>
        </w:rPr>
      </w:pPr>
      <w:r w:rsidRPr="00EC1A1E">
        <w:rPr>
          <w:b/>
        </w:rPr>
        <w:lastRenderedPageBreak/>
        <w:t>Информационный лист</w:t>
      </w:r>
    </w:p>
    <w:p w:rsidR="00EC1A1E" w:rsidRPr="00EC1A1E" w:rsidRDefault="00EC1A1E" w:rsidP="00EC1A1E">
      <w:pPr>
        <w:ind w:firstLine="709"/>
        <w:rPr>
          <w:b/>
        </w:rPr>
      </w:pPr>
      <w:r w:rsidRPr="00EC1A1E">
        <w:rPr>
          <w:b/>
        </w:rPr>
        <w:t>общественного спасательного поста _____________________________</w:t>
      </w:r>
    </w:p>
    <w:p w:rsidR="00EC1A1E" w:rsidRPr="00EC1A1E" w:rsidRDefault="00EC1A1E" w:rsidP="00EC1A1E">
      <w:pPr>
        <w:ind w:firstLine="709"/>
        <w:jc w:val="center"/>
        <w:rPr>
          <w:b/>
        </w:rPr>
      </w:pPr>
    </w:p>
    <w:p w:rsidR="00EC1A1E" w:rsidRPr="00EC1A1E" w:rsidRDefault="0053324B" w:rsidP="00EC1A1E">
      <w:pPr>
        <w:ind w:firstLine="709"/>
        <w:jc w:val="both"/>
        <w:rPr>
          <w:b/>
        </w:rPr>
      </w:pPr>
      <w:r w:rsidRPr="0053324B">
        <w:rPr>
          <w:noProof/>
        </w:rPr>
        <w:pict>
          <v:shape id="_x0000_s1035" type="#_x0000_t61" style="position:absolute;left:0;text-align:left;margin-left:329.25pt;margin-top:9.4pt;width:160.3pt;height:27.5pt;z-index:251669504" adj="-20583,11743" filled="f">
            <v:textbox>
              <w:txbxContent>
                <w:p w:rsidR="00EC1A1E" w:rsidRDefault="00EC1A1E" w:rsidP="00EC1A1E">
                  <w:r>
                    <w:t>Название водоема</w:t>
                  </w:r>
                </w:p>
                <w:p w:rsidR="00EC1A1E" w:rsidRDefault="00EC1A1E" w:rsidP="00EC1A1E"/>
              </w:txbxContent>
            </v:textbox>
          </v:shape>
        </w:pict>
      </w:r>
      <w:r w:rsidR="00EC1A1E" w:rsidRPr="00EC1A1E">
        <w:rPr>
          <w:b/>
        </w:rPr>
        <w:tab/>
      </w:r>
    </w:p>
    <w:p w:rsidR="00EC1A1E" w:rsidRPr="00EC1A1E" w:rsidRDefault="00EC1A1E" w:rsidP="00EC1A1E">
      <w:pPr>
        <w:ind w:firstLine="709"/>
        <w:jc w:val="both"/>
        <w:rPr>
          <w:b/>
        </w:rPr>
      </w:pPr>
    </w:p>
    <w:p w:rsidR="00EC1A1E" w:rsidRPr="00EC1A1E" w:rsidRDefault="00EC1A1E" w:rsidP="00EC1A1E">
      <w:pPr>
        <w:ind w:firstLine="709"/>
        <w:jc w:val="both"/>
        <w:rPr>
          <w:b/>
        </w:rPr>
      </w:pPr>
    </w:p>
    <w:p w:rsidR="00EC1A1E" w:rsidRPr="00EC1A1E" w:rsidRDefault="00EC1A1E" w:rsidP="00EC1A1E">
      <w:pPr>
        <w:ind w:firstLine="709"/>
        <w:jc w:val="both"/>
        <w:rPr>
          <w:b/>
        </w:rPr>
      </w:pPr>
    </w:p>
    <w:p w:rsidR="00EC1A1E" w:rsidRPr="00EC1A1E" w:rsidRDefault="00EC1A1E" w:rsidP="00EC1A1E">
      <w:pPr>
        <w:ind w:firstLine="709"/>
        <w:jc w:val="both"/>
      </w:pPr>
      <w:r w:rsidRPr="00EC1A1E">
        <w:t xml:space="preserve"> Информационный лист содержит  номера телефонов экстренных служб (ЕДДС МО, Скорая помощь, Полиция, Пожарные, участок ГИМС, Южно-Сибирский поисково-спасательный отряд – филиал ФГУ Сибирский региональный ПСО МЧС России), а также номера телефонов оперативно-дежурной смены  ФКУ «ЦУКС ГУ МЧС России по Республике Хакасия».</w:t>
      </w:r>
    </w:p>
    <w:p w:rsidR="00EC1A1E" w:rsidRPr="00EC1A1E" w:rsidRDefault="00EC1A1E" w:rsidP="00EC1A1E">
      <w:pPr>
        <w:ind w:firstLine="709"/>
        <w:jc w:val="both"/>
      </w:pPr>
      <w:r w:rsidRPr="00EC1A1E">
        <w:tab/>
        <w:t>Единый телефон службы спасения – 112.</w:t>
      </w: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  <w:jc w:val="both"/>
      </w:pPr>
    </w:p>
    <w:p w:rsidR="00EC1A1E" w:rsidRPr="00EC1A1E" w:rsidRDefault="00EC1A1E" w:rsidP="00EC1A1E">
      <w:pPr>
        <w:ind w:firstLine="709"/>
      </w:pPr>
    </w:p>
    <w:p w:rsidR="00160F8B" w:rsidRPr="00EC1A1E" w:rsidRDefault="00160F8B" w:rsidP="00160F8B">
      <w:pPr>
        <w:jc w:val="center"/>
      </w:pPr>
    </w:p>
    <w:p w:rsidR="00CE04DF" w:rsidRPr="00EC1A1E" w:rsidRDefault="00CE04DF"/>
    <w:sectPr w:rsidR="00CE04DF" w:rsidRPr="00EC1A1E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2E6"/>
    <w:multiLevelType w:val="multilevel"/>
    <w:tmpl w:val="4224B1CE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30BE289F"/>
    <w:multiLevelType w:val="hybridMultilevel"/>
    <w:tmpl w:val="CE9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74D9"/>
    <w:multiLevelType w:val="hybridMultilevel"/>
    <w:tmpl w:val="4886B5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947398"/>
    <w:multiLevelType w:val="hybridMultilevel"/>
    <w:tmpl w:val="4E268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F8B"/>
    <w:rsid w:val="00047A7D"/>
    <w:rsid w:val="0007278C"/>
    <w:rsid w:val="00151ED7"/>
    <w:rsid w:val="00160F8B"/>
    <w:rsid w:val="00201375"/>
    <w:rsid w:val="00471A74"/>
    <w:rsid w:val="0053324B"/>
    <w:rsid w:val="006C6E2C"/>
    <w:rsid w:val="006F56B4"/>
    <w:rsid w:val="00CE04DF"/>
    <w:rsid w:val="00EC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callout" idref="#_x0000_s1030"/>
        <o:r id="V:Rule2" type="callout" idref="#_x0000_s1034"/>
        <o:r id="V:Rule3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8B"/>
    <w:pPr>
      <w:ind w:left="720"/>
      <w:contextualSpacing/>
    </w:pPr>
  </w:style>
  <w:style w:type="paragraph" w:styleId="a4">
    <w:name w:val="Body Text Indent"/>
    <w:basedOn w:val="a"/>
    <w:link w:val="a5"/>
    <w:rsid w:val="00EC1A1E"/>
    <w:pPr>
      <w:ind w:firstLine="708"/>
      <w:jc w:val="both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EC1A1E"/>
    <w:rPr>
      <w:rFonts w:ascii="Times New Roman" w:eastAsia="Times New Roman" w:hAnsi="Times New Roman" w:cs="Times New Roman"/>
      <w:sz w:val="32"/>
      <w:szCs w:val="24"/>
    </w:rPr>
  </w:style>
  <w:style w:type="character" w:customStyle="1" w:styleId="2">
    <w:name w:val="Заголовок №2_"/>
    <w:link w:val="20"/>
    <w:rsid w:val="00EC1A1E"/>
    <w:rPr>
      <w:sz w:val="26"/>
      <w:szCs w:val="26"/>
      <w:shd w:val="clear" w:color="auto" w:fill="FFFFFF"/>
    </w:rPr>
  </w:style>
  <w:style w:type="character" w:customStyle="1" w:styleId="a6">
    <w:name w:val="Основной текст_"/>
    <w:link w:val="1"/>
    <w:rsid w:val="00EC1A1E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C1A1E"/>
    <w:pPr>
      <w:shd w:val="clear" w:color="auto" w:fill="FFFFFF"/>
      <w:spacing w:after="360" w:line="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6"/>
    <w:rsid w:val="00EC1A1E"/>
    <w:pPr>
      <w:shd w:val="clear" w:color="auto" w:fill="FFFFFF"/>
      <w:spacing w:before="240" w:after="360" w:line="0" w:lineRule="atLeast"/>
      <w:ind w:hanging="3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2016-06-22T07:38:00Z</cp:lastPrinted>
  <dcterms:created xsi:type="dcterms:W3CDTF">2015-06-23T03:22:00Z</dcterms:created>
  <dcterms:modified xsi:type="dcterms:W3CDTF">2016-06-22T07:38:00Z</dcterms:modified>
</cp:coreProperties>
</file>