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8" w:rsidRPr="00F10020" w:rsidRDefault="00060CB8" w:rsidP="00060CB8">
      <w:pPr>
        <w:jc w:val="center"/>
        <w:rPr>
          <w:b/>
        </w:rPr>
      </w:pPr>
      <w:r w:rsidRPr="00F10020">
        <w:rPr>
          <w:b/>
        </w:rPr>
        <w:t>РОССИЙСКАЯ ФЕДЕРАЦИЯ</w:t>
      </w:r>
    </w:p>
    <w:p w:rsidR="00060CB8" w:rsidRPr="00F10020" w:rsidRDefault="00060CB8" w:rsidP="00060CB8">
      <w:pPr>
        <w:jc w:val="center"/>
        <w:rPr>
          <w:b/>
        </w:rPr>
      </w:pPr>
      <w:r w:rsidRPr="00F10020">
        <w:rPr>
          <w:b/>
        </w:rPr>
        <w:t>РЕСПУБЛИКА ХАКАСИЯ</w:t>
      </w:r>
    </w:p>
    <w:p w:rsidR="00060CB8" w:rsidRPr="00F10020" w:rsidRDefault="00060CB8" w:rsidP="00060CB8">
      <w:pPr>
        <w:jc w:val="center"/>
        <w:rPr>
          <w:b/>
        </w:rPr>
      </w:pPr>
    </w:p>
    <w:p w:rsidR="00060CB8" w:rsidRPr="00F10020" w:rsidRDefault="00060CB8" w:rsidP="00060CB8">
      <w:pPr>
        <w:jc w:val="center"/>
        <w:rPr>
          <w:rStyle w:val="a3"/>
          <w:rFonts w:ascii="Times New Roman" w:hAnsi="Times New Roman"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СОВЕТ ДЕПУТАТОВ</w:t>
      </w:r>
    </w:p>
    <w:p w:rsidR="00060CB8" w:rsidRPr="00F10020" w:rsidRDefault="00060CB8" w:rsidP="00060CB8">
      <w:pPr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СОЛЕНООЗЕРНОГО СЕЛЬСОВЕТА</w:t>
      </w:r>
    </w:p>
    <w:p w:rsidR="00060CB8" w:rsidRPr="00F10020" w:rsidRDefault="00060CB8" w:rsidP="00060CB8">
      <w:pPr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ШИРИНСКОГО РАЙОНА</w:t>
      </w:r>
    </w:p>
    <w:p w:rsidR="00060CB8" w:rsidRPr="00F10020" w:rsidRDefault="00060CB8" w:rsidP="00060CB8">
      <w:pPr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РЕСПУБЛИКИ ХАКАСИЯ</w:t>
      </w:r>
    </w:p>
    <w:p w:rsidR="00060CB8" w:rsidRPr="00F10020" w:rsidRDefault="00060CB8" w:rsidP="00060CB8">
      <w:pPr>
        <w:ind w:firstLine="709"/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</w:p>
    <w:p w:rsidR="00060CB8" w:rsidRPr="00F10020" w:rsidRDefault="00060CB8" w:rsidP="00060CB8">
      <w:pPr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РЕШЕНИЕ</w:t>
      </w:r>
    </w:p>
    <w:p w:rsidR="00060CB8" w:rsidRPr="00F10020" w:rsidRDefault="00060CB8" w:rsidP="00060CB8">
      <w:pPr>
        <w:jc w:val="both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</w:p>
    <w:p w:rsidR="00060CB8" w:rsidRPr="00F10020" w:rsidRDefault="006879B4" w:rsidP="00060CB8">
      <w:pPr>
        <w:jc w:val="both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«28</w:t>
      </w:r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»  </w:t>
      </w:r>
      <w:r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ноября</w:t>
      </w:r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2019 г.                           </w:t>
      </w:r>
      <w:r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         </w:t>
      </w:r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                                                                     № </w:t>
      </w:r>
      <w:r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147</w:t>
      </w:r>
    </w:p>
    <w:p w:rsidR="00060CB8" w:rsidRPr="00F10020" w:rsidRDefault="00060CB8" w:rsidP="00060CB8">
      <w:pPr>
        <w:jc w:val="both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</w:p>
    <w:p w:rsidR="00060CB8" w:rsidRPr="00F10020" w:rsidRDefault="006879B4" w:rsidP="00060CB8">
      <w:pPr>
        <w:ind w:firstLine="709"/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Проект «О</w:t>
      </w:r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внесении изменений и дополнений </w:t>
      </w:r>
      <w:proofErr w:type="gramStart"/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в</w:t>
      </w:r>
      <w:proofErr w:type="gramEnd"/>
      <w:r w:rsidR="00060CB8"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</w:t>
      </w:r>
    </w:p>
    <w:p w:rsidR="00060CB8" w:rsidRPr="00F10020" w:rsidRDefault="00060CB8" w:rsidP="00060CB8">
      <w:pPr>
        <w:ind w:firstLine="709"/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Устав муниципального образования </w:t>
      </w:r>
      <w:r w:rsidRPr="00F10020">
        <w:rPr>
          <w:b/>
        </w:rPr>
        <w:t>Соленоозерный</w:t>
      </w: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 xml:space="preserve"> сельсовет </w:t>
      </w:r>
    </w:p>
    <w:p w:rsidR="00060CB8" w:rsidRPr="00F10020" w:rsidRDefault="00060CB8" w:rsidP="00060CB8">
      <w:pPr>
        <w:ind w:firstLine="709"/>
        <w:jc w:val="center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Ширинского района Республики Хакасия</w:t>
      </w:r>
      <w:r w:rsidR="006879B4"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  <w:t>»</w:t>
      </w:r>
    </w:p>
    <w:p w:rsidR="00060CB8" w:rsidRPr="00F10020" w:rsidRDefault="00060CB8" w:rsidP="00060CB8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Cs w:val="24"/>
          <w:lang w:val="ru-RU"/>
        </w:rPr>
      </w:pPr>
    </w:p>
    <w:p w:rsidR="00060CB8" w:rsidRPr="00F10020" w:rsidRDefault="00060CB8" w:rsidP="00060CB8">
      <w:pPr>
        <w:ind w:firstLine="709"/>
        <w:jc w:val="both"/>
        <w:rPr>
          <w:rStyle w:val="a3"/>
          <w:rFonts w:ascii="Times New Roman" w:hAnsi="Times New Roman"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F10020">
        <w:t>Соленоозерный</w:t>
      </w: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 сельсовет Ширинского района Республики Хакасия, Совет депутатов </w:t>
      </w:r>
      <w:r w:rsidRPr="00F10020">
        <w:t>Соленоозерного</w:t>
      </w: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 сельсовета Ширинского района Республики Хакасия</w:t>
      </w:r>
    </w:p>
    <w:p w:rsidR="00060CB8" w:rsidRPr="00F10020" w:rsidRDefault="00060CB8" w:rsidP="00060CB8">
      <w:pPr>
        <w:ind w:firstLine="709"/>
        <w:jc w:val="both"/>
      </w:pPr>
    </w:p>
    <w:p w:rsidR="00060CB8" w:rsidRPr="00F10020" w:rsidRDefault="00060CB8" w:rsidP="00060CB8">
      <w:pPr>
        <w:ind w:firstLine="709"/>
        <w:jc w:val="center"/>
        <w:rPr>
          <w:b/>
        </w:rPr>
      </w:pPr>
      <w:r w:rsidRPr="00F10020">
        <w:rPr>
          <w:b/>
        </w:rPr>
        <w:t>РЕШИЛ:</w:t>
      </w:r>
    </w:p>
    <w:p w:rsidR="00060CB8" w:rsidRPr="00F10020" w:rsidRDefault="00060CB8" w:rsidP="00060CB8">
      <w:pPr>
        <w:ind w:firstLine="567"/>
        <w:jc w:val="both"/>
        <w:rPr>
          <w:rStyle w:val="a3"/>
          <w:rFonts w:ascii="Times New Roman" w:hAnsi="Times New Roman"/>
          <w:iCs/>
          <w:color w:val="auto"/>
          <w:szCs w:val="24"/>
          <w:lang w:val="ru-RU"/>
        </w:rPr>
      </w:pP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1. </w:t>
      </w:r>
      <w:proofErr w:type="gramStart"/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Внести в Устав муниципального образования </w:t>
      </w:r>
      <w:r w:rsidRPr="00F10020">
        <w:t>Соленоозерный</w:t>
      </w: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F10020">
        <w:t>(в редакции от 24.12.2007 № 72, 25.04.2008 № 90, 03.04.2009 № 140, 23.07.2010 № 194, 29.12.2010 № 30,</w:t>
      </w:r>
      <w:proofErr w:type="gramEnd"/>
      <w:r w:rsidRPr="00F10020">
        <w:t xml:space="preserve"> </w:t>
      </w:r>
      <w:proofErr w:type="gramStart"/>
      <w:r w:rsidRPr="00F10020">
        <w:t>26.03.2012 № 75, 15.11.2012 № 101, 18.09.2013 № 135, 28.10.2013 № 140, 26.04.2014 № 163, 27.01.2015 № 187, 05.11.2015 № 15, 11.01.2016 № 24, 26.04.2016 № 36, 26.04.2017 № 67, 07.03.2018 № 96, 19.10.2018 № 112, 28.06.2019 № 136)</w:t>
      </w:r>
      <w:r w:rsidRPr="00F10020">
        <w:rPr>
          <w:rStyle w:val="a3"/>
          <w:rFonts w:ascii="Times New Roman" w:hAnsi="Times New Roman"/>
          <w:iCs/>
          <w:color w:val="auto"/>
          <w:szCs w:val="24"/>
          <w:lang w:val="ru-RU"/>
        </w:rPr>
        <w:t>, следующие изменения и дополнения:</w:t>
      </w:r>
      <w:proofErr w:type="gramEnd"/>
    </w:p>
    <w:p w:rsidR="00060CB8" w:rsidRPr="00F10020" w:rsidRDefault="00060CB8" w:rsidP="00060CB8">
      <w:pPr>
        <w:ind w:firstLine="567"/>
        <w:jc w:val="both"/>
      </w:pPr>
      <w:r w:rsidRPr="00F10020">
        <w:t xml:space="preserve">1) </w:t>
      </w:r>
      <w:r w:rsidRPr="00F10020">
        <w:rPr>
          <w:b/>
        </w:rPr>
        <w:t>часть 1 статьи 8</w:t>
      </w:r>
      <w:r w:rsidRPr="00F10020">
        <w:t xml:space="preserve"> </w:t>
      </w:r>
      <w:r w:rsidRPr="00F10020">
        <w:rPr>
          <w:b/>
        </w:rPr>
        <w:t xml:space="preserve">дополнить пунктом 33 </w:t>
      </w:r>
      <w:r w:rsidRPr="00F10020">
        <w:t>следующего содержания:</w:t>
      </w:r>
    </w:p>
    <w:p w:rsidR="00060CB8" w:rsidRPr="00F10020" w:rsidRDefault="00060CB8" w:rsidP="0083244C">
      <w:pPr>
        <w:ind w:firstLine="709"/>
        <w:jc w:val="both"/>
      </w:pPr>
      <w:proofErr w:type="gramStart"/>
      <w:r w:rsidRPr="00F10020">
        <w:t xml:space="preserve">«33) </w:t>
      </w:r>
      <w:r w:rsidR="0083244C" w:rsidRPr="00F10020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E50284" w:rsidRPr="00F10020" w:rsidRDefault="00E50284" w:rsidP="00E50284">
      <w:pPr>
        <w:ind w:firstLine="567"/>
        <w:jc w:val="both"/>
      </w:pPr>
      <w:r w:rsidRPr="00F10020">
        <w:t xml:space="preserve">2) </w:t>
      </w:r>
      <w:r w:rsidRPr="00F10020">
        <w:rPr>
          <w:b/>
        </w:rPr>
        <w:t xml:space="preserve">статью 9 дополнить частью </w:t>
      </w:r>
      <w:r w:rsidR="0083244C" w:rsidRPr="00F10020">
        <w:rPr>
          <w:b/>
        </w:rPr>
        <w:t>8</w:t>
      </w:r>
      <w:r w:rsidRPr="00F10020">
        <w:t xml:space="preserve"> следующего содержания: </w:t>
      </w:r>
    </w:p>
    <w:p w:rsidR="00E50284" w:rsidRPr="00F10020" w:rsidRDefault="0083244C" w:rsidP="00E50284">
      <w:pPr>
        <w:autoSpaceDE w:val="0"/>
        <w:autoSpaceDN w:val="0"/>
        <w:adjustRightInd w:val="0"/>
        <w:ind w:firstLine="708"/>
        <w:jc w:val="both"/>
      </w:pPr>
      <w:r w:rsidRPr="00F10020">
        <w:t>«8</w:t>
      </w:r>
      <w:r w:rsidR="00E50284" w:rsidRPr="00F10020">
        <w:t>. 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hyperlink r:id="rId7" w:history="1">
        <w:r w:rsidR="00E50284" w:rsidRPr="00F10020">
          <w:rPr>
            <w:rStyle w:val="a7"/>
            <w:rFonts w:ascii="Times New Roman" w:hAnsi="Times New Roman"/>
            <w:color w:val="auto"/>
          </w:rPr>
          <w:t>http</w:t>
        </w:r>
        <w:r w:rsidR="00E50284" w:rsidRPr="00F10020">
          <w:rPr>
            <w:rStyle w:val="a7"/>
            <w:rFonts w:ascii="Times New Roman" w:hAnsi="Times New Roman"/>
            <w:color w:val="auto"/>
            <w:lang w:val="ru-RU"/>
          </w:rPr>
          <w:t>://</w:t>
        </w:r>
        <w:r w:rsidR="00E50284" w:rsidRPr="00F10020">
          <w:rPr>
            <w:rStyle w:val="a7"/>
            <w:rFonts w:ascii="Times New Roman" w:hAnsi="Times New Roman"/>
            <w:color w:val="auto"/>
          </w:rPr>
          <w:t>pravo</w:t>
        </w:r>
        <w:r w:rsidR="00E50284" w:rsidRPr="00F10020">
          <w:rPr>
            <w:rStyle w:val="a7"/>
            <w:rFonts w:ascii="Times New Roman" w:hAnsi="Times New Roman"/>
            <w:color w:val="auto"/>
            <w:lang w:val="ru-RU"/>
          </w:rPr>
          <w:t>-</w:t>
        </w:r>
        <w:r w:rsidR="00E50284" w:rsidRPr="00F10020">
          <w:rPr>
            <w:rStyle w:val="a7"/>
            <w:rFonts w:ascii="Times New Roman" w:hAnsi="Times New Roman"/>
            <w:color w:val="auto"/>
          </w:rPr>
          <w:t>minjust</w:t>
        </w:r>
        <w:r w:rsidR="00E50284" w:rsidRPr="00F10020">
          <w:rPr>
            <w:rStyle w:val="a7"/>
            <w:rFonts w:ascii="Times New Roman" w:hAnsi="Times New Roman"/>
            <w:color w:val="auto"/>
            <w:lang w:val="ru-RU"/>
          </w:rPr>
          <w:t>.</w:t>
        </w:r>
        <w:r w:rsidR="00E50284" w:rsidRPr="00F10020">
          <w:rPr>
            <w:rStyle w:val="a7"/>
            <w:rFonts w:ascii="Times New Roman" w:hAnsi="Times New Roman"/>
            <w:color w:val="auto"/>
          </w:rPr>
          <w:t>ru</w:t>
        </w:r>
      </w:hyperlink>
      <w:r w:rsidR="00E50284" w:rsidRPr="00F10020">
        <w:t xml:space="preserve">, </w:t>
      </w:r>
      <w:hyperlink r:id="rId8" w:history="1">
        <w:r w:rsidR="00E50284" w:rsidRPr="00F10020">
          <w:rPr>
            <w:rStyle w:val="a7"/>
            <w:rFonts w:ascii="Times New Roman" w:hAnsi="Times New Roman"/>
            <w:color w:val="auto"/>
          </w:rPr>
          <w:t>http</w:t>
        </w:r>
        <w:r w:rsidR="00E50284" w:rsidRPr="00F10020">
          <w:rPr>
            <w:rStyle w:val="a7"/>
            <w:rFonts w:ascii="Times New Roman" w:hAnsi="Times New Roman"/>
            <w:color w:val="auto"/>
            <w:lang w:val="ru-RU"/>
          </w:rPr>
          <w:t>://право-минюст.рф</w:t>
        </w:r>
      </w:hyperlink>
      <w:r w:rsidR="00E50284" w:rsidRPr="00F10020">
        <w:t>, регистрация  в качестве сетевого издания Эл № ФС77-72471 от 05.03.2018).»;</w:t>
      </w:r>
    </w:p>
    <w:p w:rsidR="0083244C" w:rsidRPr="00F10020" w:rsidRDefault="009E29DF" w:rsidP="0083244C">
      <w:pPr>
        <w:autoSpaceDE w:val="0"/>
        <w:autoSpaceDN w:val="0"/>
        <w:adjustRightInd w:val="0"/>
        <w:ind w:firstLine="709"/>
        <w:jc w:val="both"/>
      </w:pPr>
      <w:r w:rsidRPr="00F10020">
        <w:t xml:space="preserve">          </w:t>
      </w:r>
      <w:r w:rsidR="00E50284" w:rsidRPr="00F10020">
        <w:t>3</w:t>
      </w:r>
      <w:r w:rsidR="00060CB8" w:rsidRPr="00F10020">
        <w:t xml:space="preserve">) </w:t>
      </w:r>
      <w:bookmarkStart w:id="0" w:name="sub_263284"/>
      <w:r w:rsidR="0083244C" w:rsidRPr="00F10020">
        <w:rPr>
          <w:b/>
        </w:rPr>
        <w:t>второй</w:t>
      </w:r>
      <w:r w:rsidR="0083244C" w:rsidRPr="00F10020">
        <w:t xml:space="preserve"> </w:t>
      </w:r>
      <w:r w:rsidR="0083244C" w:rsidRPr="00F10020">
        <w:rPr>
          <w:b/>
        </w:rPr>
        <w:t>абзац</w:t>
      </w:r>
      <w:r w:rsidR="00AF417D" w:rsidRPr="00F10020">
        <w:rPr>
          <w:b/>
        </w:rPr>
        <w:t xml:space="preserve"> части 5.1 статьи 33</w:t>
      </w:r>
      <w:r w:rsidR="00AF417D" w:rsidRPr="00F10020">
        <w:t xml:space="preserve"> </w:t>
      </w:r>
      <w:r w:rsidR="0083244C" w:rsidRPr="00F10020">
        <w:t>после слов «финансовыми инструментами»» дополнить словами «, если иное не предусмотрено Федеральным законом № 131-ФЗ»;</w:t>
      </w:r>
    </w:p>
    <w:p w:rsidR="009E29DF" w:rsidRPr="00F10020" w:rsidRDefault="00E50284" w:rsidP="0083244C">
      <w:pPr>
        <w:ind w:firstLine="567"/>
        <w:jc w:val="both"/>
      </w:pPr>
      <w:r w:rsidRPr="00F10020">
        <w:t xml:space="preserve"> 4</w:t>
      </w:r>
      <w:r w:rsidR="00060CB8" w:rsidRPr="00F10020">
        <w:t xml:space="preserve">) </w:t>
      </w:r>
      <w:r w:rsidR="009E29DF" w:rsidRPr="00F10020">
        <w:rPr>
          <w:b/>
        </w:rPr>
        <w:t>статью 33 дополнить частью 5.2</w:t>
      </w:r>
      <w:r w:rsidR="009E29DF" w:rsidRPr="00F10020">
        <w:t xml:space="preserve"> следующего содержания:</w:t>
      </w:r>
    </w:p>
    <w:p w:rsidR="009E29DF" w:rsidRPr="00F10020" w:rsidRDefault="009E29DF" w:rsidP="009E29DF">
      <w:pPr>
        <w:ind w:firstLine="567"/>
        <w:jc w:val="both"/>
      </w:pPr>
      <w:r w:rsidRPr="00F10020">
        <w:lastRenderedPageBreak/>
        <w:t xml:space="preserve">«5.2. </w:t>
      </w:r>
      <w:proofErr w:type="gramStart"/>
      <w:r w:rsidRPr="00F10020"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131-ФЗ.»;</w:t>
      </w:r>
      <w:proofErr w:type="gramEnd"/>
    </w:p>
    <w:p w:rsidR="0083244C" w:rsidRPr="00F10020" w:rsidRDefault="0083244C" w:rsidP="009E29DF">
      <w:pPr>
        <w:ind w:firstLine="567"/>
        <w:jc w:val="both"/>
      </w:pPr>
      <w:proofErr w:type="gramStart"/>
      <w:r w:rsidRPr="00F10020">
        <w:t xml:space="preserve">5) </w:t>
      </w:r>
      <w:r w:rsidRPr="00F10020">
        <w:rPr>
          <w:b/>
        </w:rPr>
        <w:t>абзац первый части 1 статьи 38.2.</w:t>
      </w:r>
      <w:r w:rsidRPr="00F10020">
        <w:t xml:space="preserve"> после слов «связанных с виновными действиями» дополнить словами «и достигшие пенсионного возраста или потерявшие трудоспособность в период осуществления ими полномочий», после слов «(далее – ежемесячная денежная выплата)» дополнить словами «, за исключением лиц, полномо</w:t>
      </w:r>
      <w:r w:rsidR="001623BC">
        <w:t xml:space="preserve">чия которых были прекращены по </w:t>
      </w:r>
      <w:r w:rsidRPr="00F10020">
        <w:t>о</w:t>
      </w:r>
      <w:r w:rsidR="001623BC">
        <w:t>сно</w:t>
      </w:r>
      <w:r w:rsidRPr="00F10020">
        <w:t>ваниям, предусмотренным абзацем седьмым части 16 статьи 35, пунктами 2.1, 3, 6 - 9 части 6, частью 6.1</w:t>
      </w:r>
      <w:proofErr w:type="gramEnd"/>
      <w:r w:rsidRPr="00F10020">
        <w:t xml:space="preserve"> статьи 36, частью 7.1, пунктами 5 - 8 части 10, частью 10.1 статьи 40, частями 1 и 2 статьи 73 Федерального закона </w:t>
      </w:r>
      <w:bookmarkStart w:id="1" w:name="_GoBack"/>
      <w:bookmarkEnd w:id="1"/>
      <w:r w:rsidRPr="00F10020">
        <w:t>№ 131-ФЗ»;</w:t>
      </w:r>
    </w:p>
    <w:p w:rsidR="007B00F1" w:rsidRPr="00F10020" w:rsidRDefault="0083244C" w:rsidP="007B00F1">
      <w:pPr>
        <w:ind w:firstLine="567"/>
        <w:jc w:val="both"/>
      </w:pPr>
      <w:r w:rsidRPr="00F10020">
        <w:t>6</w:t>
      </w:r>
      <w:r w:rsidR="007B00F1" w:rsidRPr="00F10020">
        <w:t xml:space="preserve">) </w:t>
      </w:r>
      <w:r w:rsidR="007B00F1" w:rsidRPr="00F10020">
        <w:rPr>
          <w:b/>
        </w:rPr>
        <w:t xml:space="preserve">часть 2.1  статьи 39 </w:t>
      </w:r>
      <w:r w:rsidR="007B00F1" w:rsidRPr="00F10020">
        <w:t>изложить в следующей редакции:</w:t>
      </w:r>
    </w:p>
    <w:p w:rsidR="007B00F1" w:rsidRPr="00F10020" w:rsidRDefault="007B00F1" w:rsidP="007B00F1">
      <w:pPr>
        <w:ind w:firstLine="567"/>
        <w:jc w:val="both"/>
        <w:rPr>
          <w:bCs/>
        </w:rPr>
      </w:pPr>
      <w:r w:rsidRPr="00F10020">
        <w:t xml:space="preserve">«2.1. </w:t>
      </w:r>
      <w:proofErr w:type="gramStart"/>
      <w:r w:rsidRPr="00F10020">
        <w:rPr>
          <w:bCs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F10020">
          <w:rPr>
            <w:bCs/>
          </w:rPr>
          <w:t>законом</w:t>
        </w:r>
      </w:hyperlink>
      <w:r w:rsidRPr="00F10020">
        <w:rPr>
          <w:bCs/>
        </w:rPr>
        <w:t xml:space="preserve"> от 25 декабря 2008 года № 273-ФЗ «О противодействии коррупции», Федеральным </w:t>
      </w:r>
      <w:hyperlink r:id="rId10" w:history="1">
        <w:r w:rsidRPr="00F10020">
          <w:rPr>
            <w:bCs/>
          </w:rPr>
          <w:t>законом</w:t>
        </w:r>
      </w:hyperlink>
      <w:r w:rsidRPr="00F10020">
        <w:rPr>
          <w:bCs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F10020">
          <w:rPr>
            <w:bCs/>
          </w:rPr>
          <w:t>законом</w:t>
        </w:r>
      </w:hyperlink>
      <w:r w:rsidRPr="00F10020">
        <w:rPr>
          <w:bCs/>
        </w:rPr>
        <w:t xml:space="preserve"> от 7 мая 2013 года N 79-ФЗ «О запрете отдельным категориям</w:t>
      </w:r>
      <w:proofErr w:type="gramEnd"/>
      <w:r w:rsidRPr="00F10020">
        <w:rPr>
          <w:bCs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</w:t>
      </w:r>
      <w:r w:rsidR="0083244C" w:rsidRPr="00F10020">
        <w:rPr>
          <w:bCs/>
        </w:rPr>
        <w:t xml:space="preserve"> Федеральным законом № 131-ФЗ.</w:t>
      </w:r>
    </w:p>
    <w:bookmarkEnd w:id="0"/>
    <w:p w:rsidR="004A1083" w:rsidRPr="00F10020" w:rsidRDefault="004A1083" w:rsidP="004A1083">
      <w:pPr>
        <w:autoSpaceDE w:val="0"/>
        <w:autoSpaceDN w:val="0"/>
        <w:adjustRightInd w:val="0"/>
        <w:ind w:firstLine="540"/>
        <w:jc w:val="both"/>
      </w:pPr>
      <w:r w:rsidRPr="00F10020">
        <w:t xml:space="preserve"> </w:t>
      </w:r>
      <w:proofErr w:type="gramStart"/>
      <w:r w:rsidRPr="00F10020">
        <w:t>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131-ФЗ.»;</w:t>
      </w:r>
      <w:proofErr w:type="gramEnd"/>
    </w:p>
    <w:p w:rsidR="004A1083" w:rsidRPr="00F10020" w:rsidRDefault="00E50284" w:rsidP="004A1083">
      <w:pPr>
        <w:ind w:firstLine="567"/>
        <w:jc w:val="both"/>
      </w:pPr>
      <w:r w:rsidRPr="00F10020">
        <w:t>7</w:t>
      </w:r>
      <w:r w:rsidR="004A1083" w:rsidRPr="00F10020">
        <w:t xml:space="preserve">) </w:t>
      </w:r>
      <w:r w:rsidR="00A257FA" w:rsidRPr="00F10020">
        <w:rPr>
          <w:b/>
        </w:rPr>
        <w:t>часть 1 статьи 46</w:t>
      </w:r>
      <w:r w:rsidR="004A1083" w:rsidRPr="00F10020">
        <w:rPr>
          <w:b/>
        </w:rPr>
        <w:t xml:space="preserve"> дополнить пунктом 28.1</w:t>
      </w:r>
      <w:r w:rsidRPr="00F10020">
        <w:rPr>
          <w:b/>
        </w:rPr>
        <w:t>1</w:t>
      </w:r>
      <w:r w:rsidR="004A1083" w:rsidRPr="00F10020">
        <w:t xml:space="preserve"> следующего содержания:</w:t>
      </w:r>
    </w:p>
    <w:p w:rsidR="004A1083" w:rsidRPr="00F10020" w:rsidRDefault="004A1083" w:rsidP="0083244C">
      <w:pPr>
        <w:ind w:firstLine="709"/>
        <w:jc w:val="both"/>
      </w:pPr>
      <w:proofErr w:type="gramStart"/>
      <w:r w:rsidRPr="00F10020">
        <w:t>«28.1</w:t>
      </w:r>
      <w:r w:rsidR="00E50284" w:rsidRPr="00F10020">
        <w:t>1</w:t>
      </w:r>
      <w:r w:rsidRPr="00F10020">
        <w:t xml:space="preserve">) </w:t>
      </w:r>
      <w:r w:rsidR="0083244C" w:rsidRPr="00F10020">
        <w:t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r w:rsidRPr="00F10020">
        <w:t>.</w:t>
      </w:r>
      <w:proofErr w:type="gramEnd"/>
    </w:p>
    <w:p w:rsidR="00060CB8" w:rsidRPr="00F10020" w:rsidRDefault="00060CB8" w:rsidP="00060CB8">
      <w:pPr>
        <w:pStyle w:val="text"/>
        <w:ind w:firstLine="709"/>
        <w:rPr>
          <w:rFonts w:ascii="Times New Roman" w:hAnsi="Times New Roman"/>
        </w:rPr>
      </w:pPr>
      <w:r w:rsidRPr="00F10020">
        <w:rPr>
          <w:rFonts w:ascii="Times New Roman" w:hAnsi="Times New Roman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60CB8" w:rsidRPr="00F10020" w:rsidRDefault="00060CB8" w:rsidP="00060CB8">
      <w:pPr>
        <w:ind w:firstLine="709"/>
        <w:jc w:val="both"/>
        <w:rPr>
          <w:spacing w:val="-16"/>
        </w:rPr>
      </w:pPr>
    </w:p>
    <w:p w:rsidR="00060CB8" w:rsidRPr="00F10020" w:rsidRDefault="00060CB8" w:rsidP="00060CB8">
      <w:pPr>
        <w:ind w:firstLine="709"/>
        <w:jc w:val="both"/>
        <w:rPr>
          <w:spacing w:val="-16"/>
        </w:rPr>
      </w:pPr>
    </w:p>
    <w:p w:rsidR="00060CB8" w:rsidRPr="00F10020" w:rsidRDefault="00060CB8" w:rsidP="00060CB8">
      <w:pPr>
        <w:shd w:val="clear" w:color="auto" w:fill="FFFFFF"/>
        <w:jc w:val="both"/>
        <w:outlineLvl w:val="0"/>
      </w:pPr>
      <w:r w:rsidRPr="00F10020">
        <w:t>Глава Соленоозерного сельсовета</w:t>
      </w:r>
    </w:p>
    <w:p w:rsidR="00060CB8" w:rsidRPr="00F10020" w:rsidRDefault="00060CB8" w:rsidP="00060CB8">
      <w:pPr>
        <w:shd w:val="clear" w:color="auto" w:fill="FFFFFF"/>
        <w:ind w:left="14"/>
        <w:jc w:val="both"/>
        <w:outlineLvl w:val="0"/>
      </w:pPr>
      <w:r w:rsidRPr="00F10020">
        <w:t>Ширинского района</w:t>
      </w:r>
    </w:p>
    <w:p w:rsidR="00060CB8" w:rsidRPr="00F10020" w:rsidRDefault="00060CB8" w:rsidP="00060CB8">
      <w:pPr>
        <w:shd w:val="clear" w:color="auto" w:fill="FFFFFF"/>
        <w:ind w:left="14"/>
        <w:jc w:val="both"/>
        <w:outlineLvl w:val="0"/>
      </w:pPr>
      <w:r w:rsidRPr="00F10020">
        <w:t>Республики Хакасия                                                                                           В.И. Куру</w:t>
      </w:r>
    </w:p>
    <w:p w:rsidR="00CE04DF" w:rsidRPr="00F10020" w:rsidRDefault="00CE04DF"/>
    <w:sectPr w:rsidR="00CE04DF" w:rsidRPr="00F10020" w:rsidSect="004039B1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D3" w:rsidRDefault="003D66D3" w:rsidP="0066327D">
      <w:r>
        <w:separator/>
      </w:r>
    </w:p>
  </w:endnote>
  <w:endnote w:type="continuationSeparator" w:id="0">
    <w:p w:rsidR="003D66D3" w:rsidRDefault="003D66D3" w:rsidP="0066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D3" w:rsidRDefault="003D66D3" w:rsidP="0066327D">
      <w:r>
        <w:separator/>
      </w:r>
    </w:p>
  </w:footnote>
  <w:footnote w:type="continuationSeparator" w:id="0">
    <w:p w:rsidR="003D66D3" w:rsidRDefault="003D66D3" w:rsidP="0066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CC" w:rsidRDefault="00FE581C" w:rsidP="006E63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75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52C">
      <w:rPr>
        <w:rStyle w:val="a6"/>
        <w:noProof/>
      </w:rPr>
      <w:t>36</w:t>
    </w:r>
    <w:r>
      <w:rPr>
        <w:rStyle w:val="a6"/>
      </w:rPr>
      <w:fldChar w:fldCharType="end"/>
    </w:r>
  </w:p>
  <w:p w:rsidR="00CD5ECC" w:rsidRDefault="003D66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CC" w:rsidRPr="007F48D1" w:rsidRDefault="00FE581C" w:rsidP="006E63B8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="00DF752C"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6879B4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CD5ECC" w:rsidRDefault="003D66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B8"/>
    <w:rsid w:val="00060CB8"/>
    <w:rsid w:val="0006525C"/>
    <w:rsid w:val="001623BC"/>
    <w:rsid w:val="00203AC1"/>
    <w:rsid w:val="00350399"/>
    <w:rsid w:val="003D4020"/>
    <w:rsid w:val="003D66D3"/>
    <w:rsid w:val="003E7E01"/>
    <w:rsid w:val="00492EA8"/>
    <w:rsid w:val="004A1083"/>
    <w:rsid w:val="0066327D"/>
    <w:rsid w:val="006879B4"/>
    <w:rsid w:val="006C6E2C"/>
    <w:rsid w:val="007B00F1"/>
    <w:rsid w:val="007C0A11"/>
    <w:rsid w:val="007F714D"/>
    <w:rsid w:val="0083244C"/>
    <w:rsid w:val="009E29DF"/>
    <w:rsid w:val="00A257FA"/>
    <w:rsid w:val="00AF417D"/>
    <w:rsid w:val="00B656CD"/>
    <w:rsid w:val="00CE04DF"/>
    <w:rsid w:val="00DF752C"/>
    <w:rsid w:val="00E109A4"/>
    <w:rsid w:val="00E50284"/>
    <w:rsid w:val="00E560E9"/>
    <w:rsid w:val="00E668E3"/>
    <w:rsid w:val="00F10020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D2B1ACB8D0CD6E4FE9B7D285A08640532E1C78D7E32099C0457FB2D894AE80E83C88E2F097F220DC1899B7F3L9K5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2B1ACB8D0CD6E4FE9B7D285A086405226127BD4E72099C0457FB2D894AE80E83C88E2F097F220DC1899B7F3L9K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2B1ACB8D0CD6E4FE9B7D285A08640532E1C78D7E12099C0457FB2D894AE80E83C88E2F097F220DC1899B7F3L9K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923BB-7EEF-4B9C-AC5B-6066C796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2019-11-28T03:44:00Z</cp:lastPrinted>
  <dcterms:created xsi:type="dcterms:W3CDTF">2019-11-08T06:43:00Z</dcterms:created>
  <dcterms:modified xsi:type="dcterms:W3CDTF">2019-11-29T02:20:00Z</dcterms:modified>
</cp:coreProperties>
</file>