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4EC" w:rsidRPr="006F1BF7" w:rsidRDefault="007574EC" w:rsidP="007574EC">
      <w:pPr>
        <w:pStyle w:val="Standard"/>
        <w:ind w:firstLine="709"/>
        <w:jc w:val="both"/>
        <w:rPr>
          <w:rFonts w:cs="Times New Roman"/>
          <w:sz w:val="22"/>
          <w:szCs w:val="22"/>
        </w:rPr>
      </w:pPr>
      <w:r w:rsidRPr="006F1BF7">
        <w:rPr>
          <w:rFonts w:cs="Times New Roman"/>
          <w:b/>
          <w:color w:val="333333"/>
          <w:sz w:val="22"/>
          <w:szCs w:val="22"/>
        </w:rPr>
        <w:t>Прокуратура Ширинского района организовала проверку по публикации СМИ</w:t>
      </w:r>
    </w:p>
    <w:p w:rsidR="007574EC" w:rsidRPr="006F1BF7" w:rsidRDefault="007574EC" w:rsidP="007574EC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</w:p>
    <w:p w:rsidR="007574EC" w:rsidRPr="006F1BF7" w:rsidRDefault="007574EC" w:rsidP="007574EC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6F1BF7">
        <w:rPr>
          <w:rFonts w:cs="Times New Roman"/>
          <w:color w:val="000000"/>
          <w:sz w:val="22"/>
          <w:szCs w:val="22"/>
          <w:shd w:val="clear" w:color="auto" w:fill="FFFFFF"/>
        </w:rPr>
        <w:t>Прокуратура Ширинского района организовала проверку в связи с размещением в СМИ и сети Интернет видеоролика, содержащего информацию о нарушении прав несовершеннолетнего.</w:t>
      </w:r>
    </w:p>
    <w:p w:rsidR="007574EC" w:rsidRPr="006F1BF7" w:rsidRDefault="007574EC" w:rsidP="007574EC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6F1BF7">
        <w:rPr>
          <w:rFonts w:cs="Times New Roman"/>
          <w:color w:val="000000"/>
          <w:sz w:val="22"/>
          <w:szCs w:val="22"/>
          <w:shd w:val="clear" w:color="auto" w:fill="FFFFFF"/>
        </w:rPr>
        <w:t>В рамках надзорных мероприятий прокуратурой будет проверено соблюдение уполномоченными органами законодательства об основах системы профилактики безнадзорности и правонарушений несовершеннолетних, а также о защите прав ребенка. В случае выявления нарушений будут приняты меры прокурорского реагирования.</w:t>
      </w:r>
    </w:p>
    <w:p w:rsidR="007574EC" w:rsidRPr="006F1BF7" w:rsidRDefault="007574EC" w:rsidP="007574EC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6F1BF7">
        <w:rPr>
          <w:rFonts w:cs="Times New Roman"/>
          <w:color w:val="000000"/>
          <w:sz w:val="22"/>
          <w:szCs w:val="22"/>
          <w:shd w:val="clear" w:color="auto" w:fill="FFFFFF"/>
        </w:rPr>
        <w:t>Также на контроль прокуратуры поставлены ход и результаты проведения процессуальной проверки, проводимой по данному факту органом предварительного расследования.</w:t>
      </w:r>
    </w:p>
    <w:p w:rsidR="007574EC" w:rsidRPr="006F1BF7" w:rsidRDefault="007574EC" w:rsidP="007574EC">
      <w:pPr>
        <w:pStyle w:val="Standard"/>
        <w:ind w:firstLine="709"/>
        <w:jc w:val="both"/>
        <w:rPr>
          <w:rFonts w:cs="Times New Roman"/>
          <w:sz w:val="22"/>
          <w:szCs w:val="22"/>
        </w:rPr>
      </w:pPr>
      <w:r w:rsidRPr="006F1BF7">
        <w:rPr>
          <w:rFonts w:cs="Times New Roman"/>
          <w:sz w:val="22"/>
          <w:szCs w:val="22"/>
          <w:lang w:val="ru-RU"/>
        </w:rPr>
        <w:t xml:space="preserve"> </w:t>
      </w:r>
    </w:p>
    <w:p w:rsidR="007574EC" w:rsidRPr="007574EC" w:rsidRDefault="007574EC">
      <w:r>
        <w:t xml:space="preserve">Прокуратура </w:t>
      </w:r>
      <w:proofErr w:type="spellStart"/>
      <w:r>
        <w:t>Ширинского</w:t>
      </w:r>
      <w:proofErr w:type="spellEnd"/>
      <w:r>
        <w:t xml:space="preserve"> района</w:t>
      </w:r>
      <w:bookmarkStart w:id="0" w:name="_GoBack"/>
      <w:bookmarkEnd w:id="0"/>
    </w:p>
    <w:sectPr w:rsidR="007574EC" w:rsidRPr="007574EC" w:rsidSect="007574EC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4EC"/>
    <w:rsid w:val="0075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6E3C"/>
  <w15:chartTrackingRefBased/>
  <w15:docId w15:val="{FE80615A-841A-4216-9604-F71D73D0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74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customStyle="1" w:styleId="Textbody">
    <w:name w:val="Text body"/>
    <w:basedOn w:val="Standard"/>
    <w:rsid w:val="007574E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Иванова Татьяна Владимировна</cp:lastModifiedBy>
  <cp:revision>1</cp:revision>
  <dcterms:created xsi:type="dcterms:W3CDTF">2022-12-26T13:40:00Z</dcterms:created>
  <dcterms:modified xsi:type="dcterms:W3CDTF">2022-12-26T13:41:00Z</dcterms:modified>
</cp:coreProperties>
</file>