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40" w:rsidRDefault="002F0740" w:rsidP="002F0740">
      <w:pPr>
        <w:pStyle w:val="a4"/>
        <w:tabs>
          <w:tab w:val="center" w:pos="4677"/>
          <w:tab w:val="left" w:pos="8490"/>
          <w:tab w:val="left" w:pos="864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</w:t>
      </w:r>
      <w:r w:rsidRPr="001D247F">
        <w:rPr>
          <w:b w:val="0"/>
          <w:szCs w:val="24"/>
        </w:rPr>
        <w:t>РОССИЙСКАЯ ФЕДЕРАЦИЯ</w:t>
      </w:r>
      <w:r>
        <w:rPr>
          <w:b w:val="0"/>
          <w:szCs w:val="24"/>
        </w:rPr>
        <w:t xml:space="preserve">                      </w:t>
      </w:r>
    </w:p>
    <w:p w:rsidR="002F0740" w:rsidRDefault="002F0740" w:rsidP="002F0740">
      <w:pPr>
        <w:pStyle w:val="a4"/>
        <w:tabs>
          <w:tab w:val="left" w:pos="806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</w:r>
    </w:p>
    <w:p w:rsidR="002F0740" w:rsidRPr="001D247F" w:rsidRDefault="002F0740" w:rsidP="002F0740">
      <w:pPr>
        <w:pStyle w:val="a4"/>
        <w:rPr>
          <w:b w:val="0"/>
          <w:szCs w:val="24"/>
        </w:rPr>
      </w:pPr>
      <w:r>
        <w:rPr>
          <w:b w:val="0"/>
          <w:szCs w:val="24"/>
        </w:rPr>
        <w:t>РЕСПУБЛИКА ХАКАСИЯ</w:t>
      </w:r>
    </w:p>
    <w:p w:rsidR="002F0740" w:rsidRPr="00E17EC0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740" w:rsidRPr="00E17EC0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F0740" w:rsidRPr="00E17EC0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2F0740" w:rsidRPr="00E17EC0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740" w:rsidRPr="001D247F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F0740" w:rsidRPr="001D247F" w:rsidRDefault="002F0740" w:rsidP="002F07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0740" w:rsidRPr="001D247F" w:rsidRDefault="00DE7EE7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2F07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0740">
        <w:rPr>
          <w:rFonts w:ascii="Times New Roman" w:hAnsi="Times New Roman" w:cs="Times New Roman"/>
          <w:sz w:val="24"/>
          <w:szCs w:val="24"/>
        </w:rPr>
        <w:t xml:space="preserve">.2023  </w:t>
      </w:r>
      <w:r w:rsidR="002F0740" w:rsidRPr="001D247F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2F0740">
        <w:rPr>
          <w:rFonts w:ascii="Times New Roman" w:hAnsi="Times New Roman" w:cs="Times New Roman"/>
          <w:sz w:val="24"/>
          <w:szCs w:val="24"/>
        </w:rPr>
        <w:t xml:space="preserve"> </w:t>
      </w:r>
      <w:r w:rsidR="002F0740" w:rsidRPr="001D24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07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0740" w:rsidRPr="001D247F">
        <w:rPr>
          <w:rFonts w:ascii="Times New Roman" w:hAnsi="Times New Roman" w:cs="Times New Roman"/>
          <w:sz w:val="24"/>
          <w:szCs w:val="24"/>
        </w:rPr>
        <w:t xml:space="preserve">    с. Соленоозерное                </w:t>
      </w:r>
      <w:r w:rsidR="002F0740">
        <w:rPr>
          <w:rFonts w:ascii="Times New Roman" w:hAnsi="Times New Roman" w:cs="Times New Roman"/>
          <w:sz w:val="24"/>
          <w:szCs w:val="24"/>
        </w:rPr>
        <w:t xml:space="preserve">       </w:t>
      </w:r>
      <w:r w:rsidR="002F0740" w:rsidRPr="001D24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0740">
        <w:rPr>
          <w:rFonts w:ascii="Times New Roman" w:hAnsi="Times New Roman" w:cs="Times New Roman"/>
          <w:sz w:val="24"/>
          <w:szCs w:val="24"/>
        </w:rPr>
        <w:t xml:space="preserve">   </w:t>
      </w:r>
      <w:r w:rsidR="002F0740" w:rsidRPr="001D247F">
        <w:rPr>
          <w:rFonts w:ascii="Times New Roman" w:hAnsi="Times New Roman" w:cs="Times New Roman"/>
          <w:sz w:val="24"/>
          <w:szCs w:val="24"/>
        </w:rPr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2F0740" w:rsidRPr="00071BCF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40" w:rsidRPr="00071BCF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40" w:rsidRPr="000755F1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>в Решение</w:t>
      </w:r>
      <w:r w:rsidRPr="0007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40" w:rsidRPr="000755F1" w:rsidRDefault="002F0740" w:rsidP="002F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>№ 32 от 29.01.2007г. «</w:t>
      </w:r>
      <w:r w:rsidRPr="000755F1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оплате</w:t>
      </w:r>
    </w:p>
    <w:p w:rsidR="002F0740" w:rsidRPr="000755F1" w:rsidRDefault="002F0740" w:rsidP="002F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труда выборного должностного лица  местного</w:t>
      </w:r>
    </w:p>
    <w:p w:rsidR="002F0740" w:rsidRPr="000755F1" w:rsidRDefault="002F0740" w:rsidP="002F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самоуправления муниципального образования</w:t>
      </w:r>
    </w:p>
    <w:p w:rsidR="002F0740" w:rsidRPr="000755F1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Соленоозерный сельсовет»</w:t>
      </w:r>
    </w:p>
    <w:p w:rsidR="002F0740" w:rsidRPr="000755F1" w:rsidRDefault="002F0740" w:rsidP="002F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40" w:rsidRPr="000755F1" w:rsidRDefault="002F0740" w:rsidP="002F0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55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A492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 Трудовым кодексом Российской Федерации, </w:t>
      </w:r>
      <w:hyperlink r:id="rId5" w:history="1"/>
      <w:r w:rsidRPr="002A492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hyperlink r:id="rId6" w:history="1">
        <w:r w:rsidRPr="002A4926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Pr="002A4926">
          <w:rPr>
            <w:rFonts w:ascii="Times New Roman" w:hAnsi="Times New Roman" w:cs="Times New Roman"/>
            <w:sz w:val="24"/>
            <w:szCs w:val="24"/>
          </w:rPr>
          <w:t xml:space="preserve">В  целях обеспечения повышения уровня реального содержания заработной платы в соответствии со </w:t>
        </w:r>
        <w:hyperlink r:id="rId7" w:history="1">
          <w:r w:rsidRPr="002A4926">
            <w:rPr>
              <w:rStyle w:val="a6"/>
              <w:rFonts w:ascii="Times New Roman" w:hAnsi="Times New Roman" w:cs="Times New Roman"/>
              <w:sz w:val="24"/>
              <w:szCs w:val="24"/>
            </w:rPr>
            <w:t>статьями 130</w:t>
          </w:r>
        </w:hyperlink>
        <w:r w:rsidRPr="002A4926">
          <w:rPr>
            <w:rFonts w:ascii="Times New Roman" w:hAnsi="Times New Roman" w:cs="Times New Roman"/>
            <w:sz w:val="24"/>
            <w:szCs w:val="24"/>
          </w:rPr>
          <w:t xml:space="preserve"> и </w:t>
        </w:r>
        <w:hyperlink r:id="rId8" w:history="1">
          <w:r w:rsidRPr="002A4926">
            <w:rPr>
              <w:rStyle w:val="a6"/>
              <w:rFonts w:ascii="Times New Roman" w:hAnsi="Times New Roman" w:cs="Times New Roman"/>
              <w:sz w:val="24"/>
              <w:szCs w:val="24"/>
            </w:rPr>
            <w:t>134</w:t>
          </w:r>
        </w:hyperlink>
        <w:r w:rsidRPr="002A4926">
          <w:rPr>
            <w:rFonts w:ascii="Times New Roman" w:hAnsi="Times New Roman" w:cs="Times New Roman"/>
            <w:sz w:val="24"/>
            <w:szCs w:val="24"/>
          </w:rPr>
          <w:t xml:space="preserve"> Трудового кодекса РФ</w:t>
        </w:r>
        <w:r w:rsidRPr="002A4926">
          <w:rPr>
            <w:rFonts w:ascii="Times New Roman" w:eastAsia="Times New Roman" w:hAnsi="Times New Roman" w:cs="Times New Roman"/>
            <w:sz w:val="24"/>
            <w:szCs w:val="24"/>
          </w:rPr>
          <w:t>, </w:t>
        </w:r>
        <w:r w:rsidRPr="002F0740">
          <w:rPr>
            <w:rFonts w:ascii="Times New Roman" w:hAnsi="Times New Roman" w:cs="Times New Roman"/>
            <w:sz w:val="24"/>
            <w:szCs w:val="24"/>
          </w:rPr>
          <w:t>Постановлением Правительства Республики Хакасия № 210 от 27.04.2010 «Об утверждении нормативов формирования расходов на оплату труда депутатов, выборных должностных лиц, местного самоуправления, осуществляющих</w:t>
        </w:r>
        <w:proofErr w:type="gramEnd"/>
        <w:r w:rsidRPr="002F0740">
          <w:rPr>
            <w:rFonts w:ascii="Times New Roman" w:hAnsi="Times New Roman" w:cs="Times New Roman"/>
            <w:sz w:val="24"/>
            <w:szCs w:val="24"/>
          </w:rPr>
          <w:t xml:space="preserve"> свои полномочия на постоянной основе, муниципальных служащих в Республике Хакасия</w:t>
        </w:r>
        <w:proofErr w:type="gramStart"/>
        <w:r w:rsidRPr="002F0740">
          <w:rPr>
            <w:rFonts w:ascii="Times New Roman" w:hAnsi="Times New Roman" w:cs="Times New Roman"/>
            <w:sz w:val="24"/>
            <w:szCs w:val="24"/>
          </w:rPr>
          <w:t>»(</w:t>
        </w:r>
        <w:proofErr w:type="gramEnd"/>
        <w:r w:rsidRPr="002F0740">
          <w:rPr>
            <w:rFonts w:ascii="Times New Roman" w:hAnsi="Times New Roman" w:cs="Times New Roman"/>
            <w:sz w:val="24"/>
            <w:szCs w:val="24"/>
          </w:rPr>
          <w:t>с последующими изменениями)</w:t>
        </w:r>
        <w:r w:rsidRPr="002A4926">
          <w:rPr>
            <w:rFonts w:ascii="Times New Roman" w:hAnsi="Times New Roman" w:cs="Times New Roman"/>
            <w:sz w:val="24"/>
            <w:szCs w:val="24"/>
          </w:rPr>
          <w:t>,</w:t>
        </w:r>
        <w:r w:rsidRPr="002A4926">
          <w:rPr>
            <w:rFonts w:ascii="Times New Roman" w:eastAsia="Times New Roman" w:hAnsi="Times New Roman" w:cs="Times New Roman"/>
            <w:sz w:val="24"/>
            <w:szCs w:val="24"/>
          </w:rPr>
          <w:t> 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</w:t>
        </w:r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2F0740" w:rsidRPr="000755F1" w:rsidRDefault="002F0740" w:rsidP="002F07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740" w:rsidRPr="000755F1" w:rsidRDefault="002F0740" w:rsidP="002F0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>РЕШИЛ:</w:t>
      </w:r>
    </w:p>
    <w:p w:rsidR="002F0740" w:rsidRPr="000755F1" w:rsidRDefault="002F0740" w:rsidP="00FF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40" w:rsidRPr="000755F1" w:rsidRDefault="002F0740" w:rsidP="00FF37A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0755F1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Внести изменение в Положение об оплате труда выборного должностного лица местного самоуправления муниципального образования Соленоозерный сельсовет, подпункт 1.5 изложить в следующей редакции:</w:t>
      </w:r>
    </w:p>
    <w:p w:rsidR="002F0740" w:rsidRPr="000755F1" w:rsidRDefault="002F0740" w:rsidP="00FF37A9">
      <w:pPr>
        <w:jc w:val="both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 xml:space="preserve">«1.5 Размер должностного оклада выборного должностного лица  </w:t>
      </w:r>
      <w:r>
        <w:rPr>
          <w:rFonts w:ascii="Times New Roman" w:hAnsi="Times New Roman" w:cs="Times New Roman"/>
          <w:sz w:val="24"/>
          <w:szCs w:val="24"/>
        </w:rPr>
        <w:t xml:space="preserve">определены  </w:t>
      </w:r>
      <w:r w:rsidRPr="000755F1">
        <w:rPr>
          <w:rFonts w:ascii="Times New Roman" w:hAnsi="Times New Roman" w:cs="Times New Roman"/>
          <w:sz w:val="24"/>
          <w:szCs w:val="24"/>
        </w:rPr>
        <w:t>в соответствии с нижеприведенной таблицей</w:t>
      </w:r>
      <w:proofErr w:type="gramStart"/>
      <w:r w:rsidRPr="000755F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tbl>
      <w:tblPr>
        <w:tblW w:w="9234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5872"/>
        <w:gridCol w:w="2933"/>
      </w:tblGrid>
      <w:tr w:rsidR="002F0740" w:rsidRPr="000755F1" w:rsidTr="008E3021">
        <w:trPr>
          <w:trHeight w:val="3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740" w:rsidRPr="000755F1" w:rsidRDefault="002F0740" w:rsidP="00FF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740" w:rsidRPr="000755F1" w:rsidRDefault="002F0740" w:rsidP="00FF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должности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740" w:rsidRPr="000755F1" w:rsidRDefault="002F0740" w:rsidP="00FF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2F0740" w:rsidRPr="000755F1" w:rsidTr="008E3021">
        <w:trPr>
          <w:trHeight w:val="3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740" w:rsidRPr="000755F1" w:rsidRDefault="002F0740" w:rsidP="00FF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740" w:rsidRPr="000755F1" w:rsidRDefault="002F0740" w:rsidP="00FF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740" w:rsidRPr="000755F1" w:rsidRDefault="002F0740" w:rsidP="00FF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15713</w:t>
            </w:r>
          </w:p>
        </w:tc>
      </w:tr>
    </w:tbl>
    <w:p w:rsidR="002F0740" w:rsidRPr="000755F1" w:rsidRDefault="002F0740" w:rsidP="00FF37A9">
      <w:pPr>
        <w:pStyle w:val="a3"/>
        <w:ind w:left="0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</w:p>
    <w:p w:rsidR="00FF37A9" w:rsidRPr="00FF37A9" w:rsidRDefault="002F0740" w:rsidP="00FF37A9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7A9"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</w:t>
      </w:r>
      <w:r w:rsidR="00FF37A9">
        <w:rPr>
          <w:rFonts w:ascii="Times New Roman" w:hAnsi="Times New Roman"/>
          <w:sz w:val="24"/>
          <w:szCs w:val="24"/>
        </w:rPr>
        <w:t>рации Соленоозерного сельсовета</w:t>
      </w:r>
      <w:r w:rsidR="00FF37A9" w:rsidRPr="00FF37A9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01.01. 2023 года</w:t>
      </w:r>
    </w:p>
    <w:p w:rsidR="002F0740" w:rsidRPr="00FF37A9" w:rsidRDefault="002F0740" w:rsidP="00FF37A9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FF37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37A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2F0740" w:rsidRPr="000755F1" w:rsidRDefault="002F0740" w:rsidP="00FF37A9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0740" w:rsidRPr="000755F1" w:rsidRDefault="002F0740" w:rsidP="00FF37A9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0740" w:rsidRPr="000755F1" w:rsidRDefault="002F0740" w:rsidP="002F0740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55F1">
        <w:rPr>
          <w:rFonts w:ascii="Times New Roman" w:hAnsi="Times New Roman"/>
          <w:sz w:val="24"/>
          <w:szCs w:val="24"/>
        </w:rPr>
        <w:t xml:space="preserve">Глава </w:t>
      </w:r>
    </w:p>
    <w:p w:rsidR="00A72EBB" w:rsidRDefault="002F0740">
      <w:r w:rsidRPr="000755F1">
        <w:rPr>
          <w:rFonts w:ascii="Times New Roman" w:hAnsi="Times New Roman"/>
          <w:sz w:val="24"/>
          <w:szCs w:val="24"/>
        </w:rPr>
        <w:t xml:space="preserve">Соленоозерного сельсовета: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А.П.Никитин</w:t>
      </w:r>
      <w:r w:rsidRPr="000755F1">
        <w:rPr>
          <w:rFonts w:ascii="Times New Roman" w:hAnsi="Times New Roman"/>
          <w:sz w:val="24"/>
          <w:szCs w:val="24"/>
        </w:rPr>
        <w:t xml:space="preserve">    </w:t>
      </w:r>
    </w:p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15671"/>
    <w:multiLevelType w:val="hybridMultilevel"/>
    <w:tmpl w:val="2E025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F0740"/>
    <w:rsid w:val="000B744B"/>
    <w:rsid w:val="0010214D"/>
    <w:rsid w:val="002B67C9"/>
    <w:rsid w:val="002D2F00"/>
    <w:rsid w:val="002F0740"/>
    <w:rsid w:val="00582D36"/>
    <w:rsid w:val="00AB3D54"/>
    <w:rsid w:val="00BD1AAD"/>
    <w:rsid w:val="00DE7EE7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2F0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F07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2F07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EE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F37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71ED99CBD9AFF118E3695CFFB66EBD7A60685AAD26A816D0ABB4EAEC676A4CC39C90A1B8AFFD6VEGA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71ED99CBD9AFF118E3695CFFB66EBD7A60685AAD26A816D0ABB4EAEC676A4CC39C90A1B8AFEDFVEG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FB8845BD811746F106E1A9735B43A7B5E692019D7F76C6E2723A1EC5C9A42582C12E5AA9EF7D9FEE751Bh5T5E" TargetMode="External"/><Relationship Id="rId5" Type="http://schemas.openxmlformats.org/officeDocument/2006/relationships/hyperlink" Target="consultantplus://offline/ref=7BFB8845BD811746F106E1BF70371CA2BFECCC0C9E747896B82D614392C0AE72C58E7718EDE27A9AhET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2023-02-07T07:37:00Z</cp:lastPrinted>
  <dcterms:created xsi:type="dcterms:W3CDTF">2023-01-20T09:00:00Z</dcterms:created>
  <dcterms:modified xsi:type="dcterms:W3CDTF">2023-02-07T07:37:00Z</dcterms:modified>
</cp:coreProperties>
</file>