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060CB8" w:rsidP="0004310A">
      <w:pPr>
        <w:tabs>
          <w:tab w:val="center" w:pos="4677"/>
          <w:tab w:val="left" w:pos="8505"/>
        </w:tabs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E142F1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  <w:r w:rsidR="0010724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D4517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bookmarkStart w:id="0" w:name="_GoBack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</w:p>
    <w:bookmarkEnd w:id="0"/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 xml:space="preserve">1) в части 7 статьи </w:t>
      </w:r>
      <w:r>
        <w:rPr>
          <w:sz w:val="26"/>
          <w:szCs w:val="26"/>
        </w:rPr>
        <w:t>5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части 5 статьи 9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6 статьи 9</w:t>
      </w:r>
      <w:r w:rsidRPr="00FE7D09">
        <w:rPr>
          <w:sz w:val="26"/>
          <w:szCs w:val="26"/>
        </w:rPr>
        <w:t xml:space="preserve"> слово «(обнародованию)»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 7 статьи 9</w:t>
      </w:r>
      <w:r w:rsidRPr="00FE7D09">
        <w:rPr>
          <w:sz w:val="26"/>
          <w:szCs w:val="26"/>
        </w:rPr>
        <w:t xml:space="preserve"> изложить в следующей редакции:</w:t>
      </w:r>
    </w:p>
    <w:p w:rsidR="00D45177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«7. </w:t>
      </w:r>
      <w:r w:rsidRPr="00D45177">
        <w:rPr>
          <w:rFonts w:ascii="Times New Roman" w:hAnsi="Times New Roman"/>
          <w:sz w:val="26"/>
          <w:szCs w:val="26"/>
        </w:rPr>
        <w:t>Официальным опубликованием муниципального правового акта</w:t>
      </w:r>
      <w:r w:rsidRPr="00D45177">
        <w:rPr>
          <w:rStyle w:val="blk"/>
          <w:rFonts w:ascii="Times New Roman" w:hAnsi="Times New Roman"/>
          <w:color w:val="000000"/>
          <w:sz w:val="26"/>
          <w:szCs w:val="26"/>
        </w:rPr>
        <w:t>, соглашения, заключаемые между органами местного самоуправления,</w:t>
      </w:r>
      <w:r w:rsidRPr="00D45177">
        <w:rPr>
          <w:rFonts w:ascii="Times New Roman" w:hAnsi="Times New Roman"/>
          <w:sz w:val="26"/>
          <w:szCs w:val="26"/>
        </w:rPr>
        <w:t xml:space="preserve"> считается первая публикация его полного текста в газете «Ширинский вестник»</w:t>
      </w:r>
      <w:r>
        <w:rPr>
          <w:rFonts w:ascii="Times New Roman" w:hAnsi="Times New Roman"/>
          <w:sz w:val="26"/>
          <w:szCs w:val="26"/>
        </w:rPr>
        <w:t>.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FE7D09">
        <w:rPr>
          <w:rFonts w:ascii="Times New Roman" w:hAnsi="Times New Roman"/>
          <w:sz w:val="26"/>
          <w:szCs w:val="26"/>
        </w:rPr>
        <w:t xml:space="preserve">В качестве дополнительного </w:t>
      </w:r>
      <w:r>
        <w:rPr>
          <w:rFonts w:ascii="Times New Roman" w:hAnsi="Times New Roman"/>
          <w:sz w:val="26"/>
          <w:szCs w:val="26"/>
        </w:rPr>
        <w:t>способа</w:t>
      </w:r>
      <w:r w:rsidRPr="00FE7D09">
        <w:rPr>
          <w:rFonts w:ascii="Times New Roman" w:hAnsi="Times New Roman"/>
          <w:sz w:val="26"/>
          <w:szCs w:val="26"/>
        </w:rPr>
        <w:t xml:space="preserve"> ознакомления </w:t>
      </w:r>
      <w:r>
        <w:rPr>
          <w:rFonts w:ascii="Times New Roman" w:hAnsi="Times New Roman"/>
          <w:sz w:val="26"/>
          <w:szCs w:val="26"/>
        </w:rPr>
        <w:t xml:space="preserve">граждан </w:t>
      </w:r>
      <w:r w:rsidRPr="00FE7D09">
        <w:rPr>
          <w:rFonts w:ascii="Times New Roman" w:hAnsi="Times New Roman"/>
          <w:sz w:val="26"/>
          <w:szCs w:val="26"/>
        </w:rPr>
        <w:t>используется обнародование муниципального правового акта, соглашения, заключаемого между органами местного самоуправления. Обнародованием муниципального правового акта, соглашения, заключаемого между органами местного самоуправления</w:t>
      </w:r>
      <w:r>
        <w:rPr>
          <w:rFonts w:ascii="Times New Roman" w:hAnsi="Times New Roman"/>
          <w:sz w:val="26"/>
          <w:szCs w:val="26"/>
        </w:rPr>
        <w:t>, является</w:t>
      </w:r>
      <w:r w:rsidRPr="00FE7D09">
        <w:rPr>
          <w:rFonts w:ascii="Times New Roman" w:hAnsi="Times New Roman"/>
          <w:sz w:val="26"/>
          <w:szCs w:val="26"/>
        </w:rPr>
        <w:t xml:space="preserve"> размещение его полного текста на информационном стенде </w:t>
      </w:r>
      <w:r w:rsidRPr="00D45177">
        <w:rPr>
          <w:rFonts w:ascii="Times New Roman" w:hAnsi="Times New Roman"/>
          <w:sz w:val="26"/>
          <w:szCs w:val="26"/>
        </w:rPr>
        <w:t xml:space="preserve">в </w:t>
      </w:r>
      <w:r w:rsidRPr="00FE7D09">
        <w:rPr>
          <w:rFonts w:ascii="Times New Roman" w:hAnsi="Times New Roman"/>
          <w:sz w:val="26"/>
          <w:szCs w:val="26"/>
        </w:rPr>
        <w:t>местной администрации поселения</w:t>
      </w:r>
      <w:r w:rsidRPr="00D45177">
        <w:rPr>
          <w:rFonts w:ascii="Times New Roman" w:hAnsi="Times New Roman"/>
          <w:sz w:val="26"/>
          <w:szCs w:val="26"/>
        </w:rPr>
        <w:t>, на информационных стендах здания МКУ Соленоозерный «СДК», ООО «Мельница», МБОУ Соленоозерная СШ №» 12</w:t>
      </w:r>
      <w:r>
        <w:rPr>
          <w:rFonts w:ascii="Times New Roman" w:hAnsi="Times New Roman"/>
          <w:sz w:val="26"/>
          <w:szCs w:val="26"/>
        </w:rPr>
        <w:t>,</w:t>
      </w:r>
      <w:r w:rsidRPr="00FE7D09">
        <w:rPr>
          <w:rFonts w:ascii="Times New Roman" w:hAnsi="Times New Roman"/>
          <w:sz w:val="26"/>
          <w:szCs w:val="26"/>
        </w:rPr>
        <w:t xml:space="preserve"> где он должен находит</w:t>
      </w:r>
      <w:r>
        <w:rPr>
          <w:rFonts w:ascii="Times New Roman" w:hAnsi="Times New Roman"/>
          <w:sz w:val="26"/>
          <w:szCs w:val="26"/>
        </w:rPr>
        <w:t>ься в течение 10</w:t>
      </w:r>
      <w:r w:rsidRPr="00FE7D09">
        <w:rPr>
          <w:rFonts w:ascii="Times New Roman" w:hAnsi="Times New Roman"/>
          <w:sz w:val="26"/>
          <w:szCs w:val="26"/>
        </w:rPr>
        <w:t xml:space="preserve"> дней.»;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статью 9</w:t>
      </w:r>
      <w:r w:rsidRPr="00FE7D09">
        <w:rPr>
          <w:rFonts w:ascii="Times New Roman" w:hAnsi="Times New Roman"/>
          <w:sz w:val="26"/>
          <w:szCs w:val="26"/>
        </w:rPr>
        <w:t xml:space="preserve"> дополнить частью </w:t>
      </w:r>
      <w:r>
        <w:rPr>
          <w:rFonts w:ascii="Times New Roman" w:hAnsi="Times New Roman"/>
          <w:sz w:val="26"/>
          <w:szCs w:val="26"/>
        </w:rPr>
        <w:t>9</w:t>
      </w:r>
      <w:r w:rsidRPr="00FE7D0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</w:t>
      </w:r>
      <w:r w:rsidRPr="00FE7D09">
        <w:rPr>
          <w:sz w:val="26"/>
          <w:szCs w:val="26"/>
        </w:rPr>
        <w:t>. Проекты муниципальных правовых актов поселения могут вноситься депутатами Совета депутат</w:t>
      </w:r>
      <w:r>
        <w:rPr>
          <w:sz w:val="26"/>
          <w:szCs w:val="26"/>
        </w:rPr>
        <w:t>ов поселения, главой поселения,</w:t>
      </w:r>
      <w:r w:rsidRPr="00FE7D09">
        <w:rPr>
          <w:sz w:val="26"/>
          <w:szCs w:val="26"/>
        </w:rPr>
        <w:t xml:space="preserve"> органами территориального общественного самоуправления, инициативным</w:t>
      </w:r>
      <w:r>
        <w:rPr>
          <w:sz w:val="26"/>
          <w:szCs w:val="26"/>
        </w:rPr>
        <w:t>и группами граждан, прокурором Ширинского</w:t>
      </w:r>
      <w:r w:rsidRPr="00FE7D09">
        <w:rPr>
          <w:sz w:val="26"/>
          <w:szCs w:val="26"/>
        </w:rPr>
        <w:t xml:space="preserve"> района.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Порядок внесения проектов муниципальных правовых актов, перечень и форма прилагаем</w:t>
      </w:r>
      <w:r>
        <w:rPr>
          <w:sz w:val="26"/>
          <w:szCs w:val="26"/>
        </w:rPr>
        <w:t>ых к ним документов устанавливаются нормативным</w:t>
      </w:r>
      <w:r w:rsidRPr="00FE7D09">
        <w:rPr>
          <w:sz w:val="26"/>
          <w:szCs w:val="26"/>
        </w:rPr>
        <w:t xml:space="preserve">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D45177" w:rsidRPr="00D45177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Проекты муниципальных правовых актов опубликовываются в газете «</w:t>
      </w:r>
      <w:r>
        <w:rPr>
          <w:sz w:val="26"/>
          <w:szCs w:val="26"/>
        </w:rPr>
        <w:t>Ширинский вестник</w:t>
      </w:r>
      <w:r w:rsidRPr="00FE7D09">
        <w:rPr>
          <w:sz w:val="26"/>
          <w:szCs w:val="26"/>
        </w:rPr>
        <w:t xml:space="preserve">» </w:t>
      </w:r>
      <w:r>
        <w:rPr>
          <w:sz w:val="26"/>
          <w:szCs w:val="26"/>
        </w:rPr>
        <w:t>и (</w:t>
      </w:r>
      <w:r w:rsidRPr="00FE7D0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FE7D09">
        <w:rPr>
          <w:sz w:val="26"/>
          <w:szCs w:val="26"/>
        </w:rPr>
        <w:t xml:space="preserve"> обнародуются путем размещения </w:t>
      </w:r>
      <w:r>
        <w:rPr>
          <w:sz w:val="26"/>
          <w:szCs w:val="26"/>
        </w:rPr>
        <w:t xml:space="preserve">их </w:t>
      </w:r>
      <w:r w:rsidRPr="00FE7D09">
        <w:rPr>
          <w:sz w:val="26"/>
          <w:szCs w:val="26"/>
        </w:rPr>
        <w:t>по</w:t>
      </w:r>
      <w:r>
        <w:rPr>
          <w:sz w:val="26"/>
          <w:szCs w:val="26"/>
        </w:rPr>
        <w:t>лного текста на срок не менее 10</w:t>
      </w:r>
      <w:r w:rsidRPr="00FE7D09">
        <w:rPr>
          <w:sz w:val="26"/>
          <w:szCs w:val="26"/>
        </w:rPr>
        <w:t xml:space="preserve"> дней на информационном стенде </w:t>
      </w:r>
      <w:r w:rsidRPr="00D45177">
        <w:rPr>
          <w:sz w:val="26"/>
          <w:szCs w:val="26"/>
        </w:rPr>
        <w:t xml:space="preserve">в </w:t>
      </w:r>
      <w:r w:rsidRPr="00FE7D09">
        <w:rPr>
          <w:sz w:val="26"/>
          <w:szCs w:val="26"/>
        </w:rPr>
        <w:t>местной администрации поселения</w:t>
      </w:r>
      <w:r w:rsidRPr="00D45177">
        <w:rPr>
          <w:sz w:val="26"/>
          <w:szCs w:val="26"/>
        </w:rPr>
        <w:t>, на информационных стендах здания МКУ Соленоозерный «СДК», ООО «Мельница», МБОУ Соленоозерная СШ №» 12.»;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5177">
        <w:rPr>
          <w:sz w:val="26"/>
          <w:szCs w:val="26"/>
        </w:rPr>
        <w:t>) пункт 35</w:t>
      </w:r>
      <w:r w:rsidR="00D45177" w:rsidRPr="00FE7D09">
        <w:rPr>
          <w:sz w:val="26"/>
          <w:szCs w:val="26"/>
        </w:rPr>
        <w:t>.1 части 1 статьи 2</w:t>
      </w:r>
      <w:r w:rsidR="00D45177"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 xml:space="preserve"> дополнить словами «, за исключением депутатов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5177">
        <w:rPr>
          <w:sz w:val="26"/>
          <w:szCs w:val="26"/>
        </w:rPr>
        <w:t>) в части 7 статьи 32</w:t>
      </w:r>
      <w:r w:rsidR="00D45177"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>) в статье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слова «Полномочия депутата Совета» заменить словами «1. Полномочия депутата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45177" w:rsidRPr="00FE7D09">
        <w:rPr>
          <w:sz w:val="26"/>
          <w:szCs w:val="26"/>
        </w:rPr>
        <w:t>) статью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дополнить частью 2 следующего содержания: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«2.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подряд.»;</w:t>
      </w:r>
    </w:p>
    <w:p w:rsidR="0064767C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64767C">
        <w:rPr>
          <w:sz w:val="26"/>
          <w:szCs w:val="26"/>
        </w:rPr>
        <w:t>статью 38.1 изложить в следующей редакции: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38.1. Денежное содержание главы Соленоозерного сельсовета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</w:p>
    <w:p w:rsidR="00EF00EA" w:rsidRPr="00EF00EA" w:rsidRDefault="00EF00EA" w:rsidP="00EF00EA">
      <w:pPr>
        <w:ind w:firstLine="709"/>
        <w:jc w:val="both"/>
        <w:rPr>
          <w:sz w:val="26"/>
          <w:szCs w:val="26"/>
        </w:rPr>
      </w:pPr>
      <w:r w:rsidRPr="00EF00EA">
        <w:rPr>
          <w:sz w:val="26"/>
          <w:szCs w:val="26"/>
        </w:rPr>
        <w:t>1. Денежное содержание главы поселения состоит из должностного оклада, а также из ежемесячных и иных дополнительных выплат.</w:t>
      </w:r>
    </w:p>
    <w:p w:rsidR="00EF00EA" w:rsidRDefault="0064767C" w:rsidP="00EF0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F00EA" w:rsidRPr="00EF00EA">
        <w:rPr>
          <w:sz w:val="26"/>
          <w:szCs w:val="26"/>
        </w:rPr>
        <w:t>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самоуправления, осуществляющих свои полномочия на постоянной основе, установленных законодательством Республики Хакасия.</w:t>
      </w:r>
    </w:p>
    <w:p w:rsidR="00D45177" w:rsidRPr="00FE7D09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5177" w:rsidRPr="00FE7D09">
        <w:rPr>
          <w:sz w:val="26"/>
          <w:szCs w:val="26"/>
        </w:rPr>
        <w:t>. В состав денежного содержания главы поселения включаются: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>1) должностной оклад;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2) </w:t>
      </w:r>
      <w:r w:rsidRPr="00FE7D09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месяц;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3) </w:t>
      </w:r>
      <w:r w:rsidRPr="00FE7D09">
        <w:rPr>
          <w:sz w:val="26"/>
          <w:szCs w:val="26"/>
        </w:rPr>
        <w:t>надбавка за выслугу лет в следующих размерах от должностного оклада в месяц: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при стаже службы размер надбавки (в процентах)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 года до 5 лет 10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5 до 10 лет 20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10 до 15 лет 30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свыше 15 лет 40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4) </w:t>
      </w:r>
      <w:r w:rsidRPr="00FE7D09">
        <w:rPr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</w:t>
      </w:r>
      <w:r w:rsidRPr="00FE7D09">
        <w:rPr>
          <w:sz w:val="26"/>
          <w:szCs w:val="26"/>
        </w:rPr>
        <w:lastRenderedPageBreak/>
        <w:t>установленных федеральными законами и иными нормативными правовыми актами;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5) </w:t>
      </w:r>
      <w:r w:rsidRPr="00FE7D09">
        <w:rPr>
          <w:sz w:val="26"/>
          <w:szCs w:val="26"/>
        </w:rPr>
        <w:t>ежемесячное денежное поощрение ежемесячно в размере 33,3 процента от должностного оклада;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6) </w:t>
      </w:r>
      <w:r w:rsidRPr="00FE7D09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окладов.»;</w:t>
      </w:r>
    </w:p>
    <w:p w:rsidR="00D45177" w:rsidRDefault="0064767C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. </w:t>
      </w:r>
      <w:r w:rsidR="00D45177" w:rsidRPr="00FE7D09">
        <w:rPr>
          <w:color w:val="000000"/>
          <w:sz w:val="26"/>
          <w:szCs w:val="26"/>
        </w:rPr>
        <w:t xml:space="preserve">На денежное содержание главы поселения начисляются </w:t>
      </w:r>
      <w:r w:rsidR="00D45177" w:rsidRPr="00FE7D09">
        <w:rPr>
          <w:sz w:val="26"/>
          <w:szCs w:val="26"/>
          <w:lang w:eastAsia="en-US"/>
        </w:rPr>
        <w:t>районный коэффициент</w:t>
      </w:r>
      <w:r w:rsidR="00D45177" w:rsidRPr="00FE7D09">
        <w:rPr>
          <w:color w:val="000000"/>
          <w:sz w:val="26"/>
          <w:szCs w:val="26"/>
        </w:rPr>
        <w:t xml:space="preserve">, процентная надбавка к заработной плате за стаж работы в </w:t>
      </w:r>
      <w:r w:rsidR="00D45177" w:rsidRPr="00FE7D09">
        <w:rPr>
          <w:sz w:val="26"/>
          <w:szCs w:val="26"/>
          <w:lang w:eastAsia="en-US"/>
        </w:rPr>
        <w:t>районах</w:t>
      </w:r>
      <w:r w:rsidR="00D45177" w:rsidRPr="00FE7D09">
        <w:rPr>
          <w:color w:val="000000"/>
          <w:sz w:val="26"/>
          <w:szCs w:val="26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767C">
        <w:rPr>
          <w:sz w:val="26"/>
          <w:szCs w:val="26"/>
        </w:rPr>
        <w:t>1</w:t>
      </w:r>
      <w:r w:rsidRPr="00FE7D09">
        <w:rPr>
          <w:sz w:val="26"/>
          <w:szCs w:val="26"/>
        </w:rPr>
        <w:t>) в части 3 статьи 4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2</w:t>
      </w:r>
      <w:r w:rsidRPr="00FE7D09">
        <w:rPr>
          <w:sz w:val="26"/>
          <w:szCs w:val="26"/>
        </w:rPr>
        <w:t>) в части 3 статьи 7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3</w:t>
      </w:r>
      <w:r w:rsidR="00EF00EA">
        <w:rPr>
          <w:sz w:val="26"/>
          <w:szCs w:val="26"/>
        </w:rPr>
        <w:t>) в части 4 статьи 73</w:t>
      </w:r>
      <w:r w:rsidRPr="00FE7D09">
        <w:rPr>
          <w:sz w:val="26"/>
          <w:szCs w:val="26"/>
        </w:rPr>
        <w:t xml:space="preserve"> слово «(обнародовать)» исключить.</w:t>
      </w:r>
    </w:p>
    <w:p w:rsidR="00B86242" w:rsidRPr="00AB1FEA" w:rsidRDefault="00AB1FEA" w:rsidP="00D45177">
      <w:pPr>
        <w:ind w:firstLine="709"/>
        <w:jc w:val="both"/>
        <w:rPr>
          <w:sz w:val="26"/>
          <w:szCs w:val="26"/>
        </w:rPr>
      </w:pPr>
      <w:r w:rsidRPr="00AB1FEA">
        <w:rPr>
          <w:sz w:val="26"/>
          <w:szCs w:val="26"/>
          <w:shd w:val="clear" w:color="auto" w:fill="FFFFFF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17" w:rsidRDefault="003A3A17">
      <w:r>
        <w:separator/>
      </w:r>
    </w:p>
  </w:endnote>
  <w:endnote w:type="continuationSeparator" w:id="0">
    <w:p w:rsidR="003A3A17" w:rsidRDefault="003A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17" w:rsidRDefault="003A3A17">
      <w:r>
        <w:separator/>
      </w:r>
    </w:p>
  </w:footnote>
  <w:footnote w:type="continuationSeparator" w:id="0">
    <w:p w:rsidR="003A3A17" w:rsidRDefault="003A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77" w:rsidRDefault="00D45177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D45177" w:rsidRDefault="00D451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77" w:rsidRPr="007F48D1" w:rsidRDefault="00D45177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E142F1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D45177" w:rsidRDefault="00D45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8"/>
    <w:rsid w:val="00021C69"/>
    <w:rsid w:val="0004310A"/>
    <w:rsid w:val="00060CB8"/>
    <w:rsid w:val="00091715"/>
    <w:rsid w:val="00107244"/>
    <w:rsid w:val="00133033"/>
    <w:rsid w:val="00252E55"/>
    <w:rsid w:val="002C7C0E"/>
    <w:rsid w:val="002E72EF"/>
    <w:rsid w:val="002F1284"/>
    <w:rsid w:val="00325390"/>
    <w:rsid w:val="003A33F6"/>
    <w:rsid w:val="003A3A17"/>
    <w:rsid w:val="003D4020"/>
    <w:rsid w:val="003E7E01"/>
    <w:rsid w:val="00432688"/>
    <w:rsid w:val="004A1083"/>
    <w:rsid w:val="004A242F"/>
    <w:rsid w:val="004F3495"/>
    <w:rsid w:val="00500996"/>
    <w:rsid w:val="00513D05"/>
    <w:rsid w:val="00543E48"/>
    <w:rsid w:val="005B4CBE"/>
    <w:rsid w:val="005D12A9"/>
    <w:rsid w:val="00633C91"/>
    <w:rsid w:val="0064767C"/>
    <w:rsid w:val="00656AA4"/>
    <w:rsid w:val="006B7BE6"/>
    <w:rsid w:val="006C6E2C"/>
    <w:rsid w:val="007B00F1"/>
    <w:rsid w:val="007C0A11"/>
    <w:rsid w:val="007E5352"/>
    <w:rsid w:val="007F714D"/>
    <w:rsid w:val="0081176A"/>
    <w:rsid w:val="008B44E0"/>
    <w:rsid w:val="00923968"/>
    <w:rsid w:val="009D68CC"/>
    <w:rsid w:val="009E29DF"/>
    <w:rsid w:val="00A30425"/>
    <w:rsid w:val="00AB1FEA"/>
    <w:rsid w:val="00AF417D"/>
    <w:rsid w:val="00B00326"/>
    <w:rsid w:val="00B86242"/>
    <w:rsid w:val="00BC5431"/>
    <w:rsid w:val="00C03B61"/>
    <w:rsid w:val="00C558A7"/>
    <w:rsid w:val="00C62EB4"/>
    <w:rsid w:val="00CE04DF"/>
    <w:rsid w:val="00D45177"/>
    <w:rsid w:val="00DB0C5D"/>
    <w:rsid w:val="00DF752C"/>
    <w:rsid w:val="00E142F1"/>
    <w:rsid w:val="00E50284"/>
    <w:rsid w:val="00E631BB"/>
    <w:rsid w:val="00E668E3"/>
    <w:rsid w:val="00EF00EA"/>
    <w:rsid w:val="00F25B8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5BD4B-A436-4445-AD57-849974B1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06C-18DC-403F-A496-BC9A6725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2023-06-24T11:04:00Z</cp:lastPrinted>
  <dcterms:created xsi:type="dcterms:W3CDTF">2019-11-28T02:15:00Z</dcterms:created>
  <dcterms:modified xsi:type="dcterms:W3CDTF">2024-04-19T06:05:00Z</dcterms:modified>
</cp:coreProperties>
</file>