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8B" w:rsidRPr="007138D8" w:rsidRDefault="00175B8B" w:rsidP="00D10F56">
      <w:pPr>
        <w:tabs>
          <w:tab w:val="right" w:pos="9355"/>
        </w:tabs>
        <w:spacing w:after="200"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38D8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="00D10F56">
        <w:rPr>
          <w:rFonts w:ascii="Times New Roman" w:hAnsi="Times New Roman" w:cs="Times New Roman"/>
          <w:sz w:val="24"/>
          <w:szCs w:val="24"/>
        </w:rPr>
        <w:tab/>
      </w:r>
    </w:p>
    <w:p w:rsidR="00175B8B" w:rsidRDefault="00175B8B" w:rsidP="00175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8D8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175B8B" w:rsidRPr="007138D8" w:rsidRDefault="00175B8B" w:rsidP="00175B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B8B" w:rsidRPr="007138D8" w:rsidRDefault="00175B8B" w:rsidP="0017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8D8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СОЛЕНООЗЕРНОГО  СЕЛЬСОВЕТА</w:t>
      </w:r>
    </w:p>
    <w:p w:rsidR="00175B8B" w:rsidRPr="007138D8" w:rsidRDefault="00175B8B" w:rsidP="00175B8B">
      <w:pPr>
        <w:tabs>
          <w:tab w:val="left" w:pos="8100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ШИРИНСКОГО РАЙОНА</w:t>
      </w:r>
    </w:p>
    <w:p w:rsidR="00175B8B" w:rsidRPr="007138D8" w:rsidRDefault="00175B8B" w:rsidP="0017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8D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175B8B" w:rsidRPr="007138D8" w:rsidRDefault="00175B8B" w:rsidP="0017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5B8B" w:rsidRPr="007138D8" w:rsidRDefault="000A27F5" w:rsidP="0017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06.10</w:t>
      </w:r>
      <w:r w:rsidR="00175B8B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175B8B"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</w:t>
      </w:r>
      <w:r w:rsidR="00175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75B8B"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            с.Соленоозерное                 </w:t>
      </w:r>
      <w:r w:rsidR="00175B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75B8B"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175B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5B8B"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  №</w:t>
      </w:r>
      <w:r w:rsidR="00175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</w:p>
    <w:p w:rsidR="00175B8B" w:rsidRPr="00133C08" w:rsidRDefault="00175B8B" w:rsidP="0017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5B8B" w:rsidRDefault="00175B8B" w:rsidP="00175B8B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 Программу «</w:t>
      </w:r>
      <w:proofErr w:type="gramStart"/>
      <w:r w:rsidRPr="00175B8B">
        <w:rPr>
          <w:rFonts w:ascii="Times New Roman" w:hAnsi="Times New Roman" w:cs="Times New Roman"/>
          <w:bCs/>
          <w:sz w:val="24"/>
          <w:szCs w:val="24"/>
        </w:rPr>
        <w:t>Комплексного</w:t>
      </w:r>
      <w:proofErr w:type="gramEnd"/>
    </w:p>
    <w:p w:rsidR="00175B8B" w:rsidRPr="00175B8B" w:rsidRDefault="00175B8B" w:rsidP="00175B8B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 xml:space="preserve"> развития социальной  инфраструктуры Администрации Соленоозерного</w:t>
      </w:r>
    </w:p>
    <w:p w:rsidR="00175B8B" w:rsidRPr="00175B8B" w:rsidRDefault="00175B8B" w:rsidP="00175B8B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>сельсовета на 2018-2028 гг.»</w:t>
      </w:r>
      <w:proofErr w:type="gramStart"/>
      <w:r w:rsidR="00970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B8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75B8B">
        <w:rPr>
          <w:rFonts w:ascii="Times New Roman" w:hAnsi="Times New Roman" w:cs="Times New Roman"/>
          <w:bCs/>
          <w:sz w:val="24"/>
          <w:szCs w:val="24"/>
        </w:rPr>
        <w:t xml:space="preserve">  утвержденную Постановлением</w:t>
      </w:r>
    </w:p>
    <w:p w:rsidR="00175B8B" w:rsidRPr="00175B8B" w:rsidRDefault="00175B8B" w:rsidP="00175B8B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>администрации Соленоозерного сельсовета от 24.01.2018г. № 4</w:t>
      </w:r>
    </w:p>
    <w:p w:rsidR="00175B8B" w:rsidRDefault="00175B8B" w:rsidP="00175B8B">
      <w:pPr>
        <w:rPr>
          <w:rFonts w:ascii="Times New Roman" w:hAnsi="Times New Roman" w:cs="Times New Roman"/>
          <w:sz w:val="24"/>
          <w:szCs w:val="24"/>
        </w:rPr>
      </w:pPr>
    </w:p>
    <w:p w:rsidR="00175B8B" w:rsidRDefault="00175B8B" w:rsidP="00175B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</w:rPr>
        <w:t xml:space="preserve">соответствии с Градостроительным кодексом </w:t>
      </w:r>
      <w:r w:rsidRPr="00711720">
        <w:rPr>
          <w:rFonts w:ascii="Times New Roman CYR" w:hAnsi="Times New Roman CYR" w:cs="Times New Roman CYR"/>
        </w:rPr>
        <w:t>Российской Федерации</w:t>
      </w:r>
      <w:r>
        <w:rPr>
          <w:rFonts w:ascii="Times New Roman CYR" w:hAnsi="Times New Roman CYR" w:cs="Times New Roman CYR"/>
        </w:rPr>
        <w:t>,</w:t>
      </w:r>
      <w:r w:rsidRPr="00711720">
        <w:rPr>
          <w:rFonts w:ascii="Times New Roman CYR" w:hAnsi="Times New Roman CYR" w:cs="Times New Roman CYR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 Уставом муниципального образования Соленоозерный сельсовет,  администрация Соленоозерного сельсовета </w:t>
      </w:r>
      <w:proofErr w:type="gramEnd"/>
    </w:p>
    <w:p w:rsidR="00175B8B" w:rsidRDefault="00175B8B" w:rsidP="00175B8B">
      <w:pPr>
        <w:rPr>
          <w:rFonts w:ascii="Times New Roman" w:hAnsi="Times New Roman" w:cs="Times New Roman"/>
          <w:sz w:val="24"/>
          <w:szCs w:val="24"/>
        </w:rPr>
      </w:pPr>
    </w:p>
    <w:p w:rsidR="00175B8B" w:rsidRPr="00300A1B" w:rsidRDefault="00175B8B" w:rsidP="00175B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ПОСТАНОВЯЕ</w:t>
      </w:r>
      <w:r w:rsidRPr="00300A1B">
        <w:rPr>
          <w:rFonts w:ascii="Times New Roman" w:hAnsi="Times New Roman" w:cs="Times New Roman"/>
          <w:bCs/>
          <w:sz w:val="24"/>
          <w:szCs w:val="24"/>
        </w:rPr>
        <w:t>Т:</w:t>
      </w:r>
    </w:p>
    <w:p w:rsidR="00175B8B" w:rsidRDefault="00175B8B" w:rsidP="0097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160" w:rsidRPr="00970160" w:rsidRDefault="00970160" w:rsidP="0097016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160">
        <w:rPr>
          <w:rFonts w:ascii="Times New Roman" w:hAnsi="Times New Roman" w:cs="Times New Roman"/>
          <w:sz w:val="24"/>
          <w:szCs w:val="24"/>
        </w:rPr>
        <w:t xml:space="preserve">Внести в паспорт Программы «Комплексного развития социальной инфраструктуры Администрации Соленоозерного сельсовета на 2018-2028 </w:t>
      </w:r>
      <w:proofErr w:type="spellStart"/>
      <w:proofErr w:type="gramStart"/>
      <w:r w:rsidRPr="0097016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70160">
        <w:rPr>
          <w:rFonts w:ascii="Times New Roman" w:hAnsi="Times New Roman" w:cs="Times New Roman"/>
          <w:sz w:val="24"/>
          <w:szCs w:val="24"/>
        </w:rPr>
        <w:t>»</w:t>
      </w:r>
      <w:r w:rsidRPr="00970160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администрации Соленоозерного сельсовета от 24.01.2018г. № 4, следующие </w:t>
      </w:r>
      <w:r w:rsidRPr="00970160">
        <w:rPr>
          <w:rFonts w:ascii="Times New Roman" w:hAnsi="Times New Roman" w:cs="Times New Roman"/>
          <w:sz w:val="24"/>
          <w:szCs w:val="24"/>
        </w:rPr>
        <w:t>изменения:</w:t>
      </w:r>
    </w:p>
    <w:p w:rsidR="00970160" w:rsidRPr="00D10F56" w:rsidRDefault="00926B6E" w:rsidP="00D10F56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 CYR" w:hAnsi="Times New Roman CYR" w:cs="Times New Roman CYR"/>
        </w:rPr>
      </w:pPr>
      <w:r w:rsidRPr="00D10F56">
        <w:rPr>
          <w:rFonts w:ascii="Times New Roman CYR" w:hAnsi="Times New Roman CYR" w:cs="Times New Roman CYR"/>
        </w:rPr>
        <w:t>Раздел «</w:t>
      </w:r>
      <w:r w:rsidR="00970160" w:rsidRPr="00D10F56">
        <w:rPr>
          <w:rFonts w:ascii="Times New Roman CYR" w:hAnsi="Times New Roman CYR" w:cs="Times New Roman CYR"/>
        </w:rPr>
        <w:t>Объемы и источники финансирования программы</w:t>
      </w:r>
      <w:r w:rsidRPr="00D10F56">
        <w:rPr>
          <w:rFonts w:ascii="Times New Roman CYR" w:hAnsi="Times New Roman CYR" w:cs="Times New Roman CYR"/>
        </w:rPr>
        <w:t>»</w:t>
      </w:r>
      <w:r w:rsidRPr="00D10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изложить в следующей</w:t>
      </w:r>
      <w:r w:rsidRPr="00D10F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D10F56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редакции</w:t>
      </w:r>
      <w:proofErr w:type="gramStart"/>
      <w:r w:rsidRPr="00D10F5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10F56">
        <w:rPr>
          <w:rFonts w:ascii="Times New Roman CYR" w:hAnsi="Times New Roman CYR" w:cs="Times New Roman CYR"/>
        </w:rPr>
        <w:t>:</w:t>
      </w:r>
      <w:proofErr w:type="gramEnd"/>
    </w:p>
    <w:p w:rsidR="00926B6E" w:rsidRPr="00D10F56" w:rsidRDefault="00926B6E" w:rsidP="00D10F56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26B6E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</w:t>
      </w:r>
      <w:r>
        <w:rPr>
          <w:rFonts w:ascii="Times New Roman" w:hAnsi="Times New Roman" w:cs="Times New Roman"/>
          <w:sz w:val="24"/>
          <w:szCs w:val="24"/>
        </w:rPr>
        <w:t>счет средств  местного бюджета</w:t>
      </w:r>
      <w:r w:rsidR="00D10F56">
        <w:rPr>
          <w:rFonts w:ascii="Times New Roman" w:hAnsi="Times New Roman" w:cs="Times New Roman"/>
          <w:sz w:val="24"/>
          <w:szCs w:val="24"/>
        </w:rPr>
        <w:t>,</w:t>
      </w:r>
      <w:r w:rsidR="00D10F56" w:rsidRPr="00D10F56">
        <w:rPr>
          <w:rFonts w:ascii="Times New Roman" w:hAnsi="Times New Roman" w:cs="Times New Roman"/>
          <w:sz w:val="24"/>
          <w:szCs w:val="24"/>
        </w:rPr>
        <w:t xml:space="preserve"> </w:t>
      </w:r>
      <w:r w:rsidR="00D10F56">
        <w:rPr>
          <w:rFonts w:ascii="Times New Roman" w:hAnsi="Times New Roman" w:cs="Times New Roman"/>
          <w:sz w:val="24"/>
          <w:szCs w:val="24"/>
        </w:rPr>
        <w:t>возможно привлечение средств из бюджетов различных уровней</w:t>
      </w:r>
      <w:r w:rsidRPr="00D10F56">
        <w:rPr>
          <w:rFonts w:ascii="Times New Roman" w:hAnsi="Times New Roman" w:cs="Times New Roman"/>
          <w:sz w:val="24"/>
          <w:szCs w:val="24"/>
        </w:rPr>
        <w:t>.</w:t>
      </w:r>
    </w:p>
    <w:p w:rsidR="00926B6E" w:rsidRPr="00926B6E" w:rsidRDefault="00926B6E" w:rsidP="00D10F56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2018-2028 годов составляет 1</w:t>
      </w:r>
      <w:r w:rsidR="00303E7D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6B6E">
        <w:rPr>
          <w:rFonts w:ascii="Times New Roman" w:hAnsi="Times New Roman" w:cs="Times New Roman"/>
          <w:sz w:val="24"/>
          <w:szCs w:val="24"/>
        </w:rPr>
        <w:t>,0 тыс. руб., в том числе по годам:</w:t>
      </w:r>
    </w:p>
    <w:p w:rsidR="00926B6E" w:rsidRPr="00926B6E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2018 год -     1875,0 тыс. рублей; </w:t>
      </w:r>
    </w:p>
    <w:p w:rsidR="00926B6E" w:rsidRPr="00926B6E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>2019 год -     1420,0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926B6E" w:rsidRPr="00926B6E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B6E">
        <w:rPr>
          <w:rFonts w:ascii="Times New Roman" w:hAnsi="Times New Roman" w:cs="Times New Roman"/>
          <w:sz w:val="24"/>
          <w:szCs w:val="24"/>
        </w:rPr>
        <w:t xml:space="preserve"> 1465,0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>ублей;</w:t>
      </w:r>
    </w:p>
    <w:p w:rsidR="00926B6E" w:rsidRPr="00926B6E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2021 год 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6B6E">
        <w:rPr>
          <w:rFonts w:ascii="Times New Roman" w:hAnsi="Times New Roman" w:cs="Times New Roman"/>
          <w:sz w:val="24"/>
          <w:szCs w:val="24"/>
        </w:rPr>
        <w:t>1225,0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>ублей</w:t>
      </w:r>
    </w:p>
    <w:p w:rsidR="00926B6E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2022 год -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6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926B6E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926B6E" w:rsidRPr="00926B6E" w:rsidRDefault="000F0280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-     156</w:t>
      </w:r>
      <w:r w:rsidR="00926B6E">
        <w:rPr>
          <w:rFonts w:ascii="Times New Roman" w:hAnsi="Times New Roman" w:cs="Times New Roman"/>
          <w:sz w:val="24"/>
          <w:szCs w:val="24"/>
        </w:rPr>
        <w:t>0, 0 тыс</w:t>
      </w:r>
      <w:proofErr w:type="gramStart"/>
      <w:r w:rsid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26B6E">
        <w:rPr>
          <w:rFonts w:ascii="Times New Roman" w:hAnsi="Times New Roman" w:cs="Times New Roman"/>
          <w:sz w:val="24"/>
          <w:szCs w:val="24"/>
        </w:rPr>
        <w:t>уб.</w:t>
      </w:r>
    </w:p>
    <w:p w:rsidR="00926B6E" w:rsidRPr="00926B6E" w:rsidRDefault="00926B6E" w:rsidP="00926B6E">
      <w:pPr>
        <w:pStyle w:val="a4"/>
        <w:ind w:left="1863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6B6E">
        <w:rPr>
          <w:rFonts w:ascii="Times New Roman" w:hAnsi="Times New Roman" w:cs="Times New Roman"/>
          <w:sz w:val="24"/>
          <w:szCs w:val="24"/>
        </w:rPr>
        <w:t>-2028 годы -    3</w:t>
      </w:r>
      <w:r>
        <w:rPr>
          <w:rFonts w:ascii="Times New Roman" w:hAnsi="Times New Roman" w:cs="Times New Roman"/>
          <w:sz w:val="24"/>
          <w:szCs w:val="24"/>
        </w:rPr>
        <w:t>376</w:t>
      </w:r>
      <w:r w:rsidRPr="00926B6E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>ублей .</w:t>
      </w:r>
    </w:p>
    <w:p w:rsidR="00926B6E" w:rsidRPr="00970160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Pr="00926B6E">
        <w:rPr>
          <w:rFonts w:ascii="Times New Roman" w:hAnsi="Times New Roman" w:cs="Times New Roman"/>
          <w:sz w:val="24"/>
          <w:szCs w:val="24"/>
        </w:rPr>
        <w:t xml:space="preserve">на 2018-2028 годы  уточняются при формировании бюджета на очередной </w:t>
      </w:r>
      <w:r w:rsidRPr="00CB3410">
        <w:rPr>
          <w:rFonts w:ascii="Times New Roman" w:hAnsi="Times New Roman" w:cs="Times New Roman"/>
          <w:sz w:val="24"/>
          <w:szCs w:val="24"/>
        </w:rPr>
        <w:t>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D1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8F" w:rsidRPr="00175B8B" w:rsidRDefault="00970160" w:rsidP="009701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5B8B">
        <w:rPr>
          <w:rFonts w:ascii="Times New Roman" w:hAnsi="Times New Roman" w:cs="Times New Roman"/>
          <w:sz w:val="24"/>
          <w:szCs w:val="24"/>
        </w:rPr>
        <w:t>Внести</w:t>
      </w:r>
      <w:r w:rsidR="00D0467B">
        <w:rPr>
          <w:rFonts w:ascii="Times New Roman" w:hAnsi="Times New Roman" w:cs="Times New Roman"/>
          <w:sz w:val="24"/>
          <w:szCs w:val="24"/>
        </w:rPr>
        <w:t xml:space="preserve"> изменения и дополнения</w:t>
      </w:r>
      <w:r w:rsidR="00175B8B">
        <w:rPr>
          <w:rFonts w:ascii="Times New Roman" w:hAnsi="Times New Roman" w:cs="Times New Roman"/>
          <w:sz w:val="24"/>
          <w:szCs w:val="24"/>
        </w:rPr>
        <w:t xml:space="preserve"> в Программу «Комплексного развития социальной инфраструктуры Администрации Соленоозерн</w:t>
      </w:r>
      <w:r w:rsidR="00D0467B">
        <w:rPr>
          <w:rFonts w:ascii="Times New Roman" w:hAnsi="Times New Roman" w:cs="Times New Roman"/>
          <w:sz w:val="24"/>
          <w:szCs w:val="24"/>
        </w:rPr>
        <w:t xml:space="preserve">ого сельсовета на 2018-2028 </w:t>
      </w:r>
      <w:proofErr w:type="spellStart"/>
      <w:proofErr w:type="gramStart"/>
      <w:r w:rsidR="00D0467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D0467B">
        <w:rPr>
          <w:rFonts w:ascii="Times New Roman" w:hAnsi="Times New Roman" w:cs="Times New Roman"/>
          <w:sz w:val="24"/>
          <w:szCs w:val="24"/>
        </w:rPr>
        <w:t>»</w:t>
      </w:r>
      <w:r w:rsidR="00EF048F" w:rsidRPr="00175B8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EF048F" w:rsidRPr="00175B8B">
        <w:rPr>
          <w:rFonts w:ascii="Times New Roman" w:hAnsi="Times New Roman" w:cs="Times New Roman"/>
          <w:bCs/>
          <w:sz w:val="24"/>
          <w:szCs w:val="24"/>
        </w:rPr>
        <w:t>утвержденную</w:t>
      </w:r>
      <w:proofErr w:type="gramEnd"/>
      <w:r w:rsidR="00EF048F" w:rsidRPr="00175B8B"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  <w:r w:rsidR="00EF0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48F" w:rsidRPr="00175B8B">
        <w:rPr>
          <w:rFonts w:ascii="Times New Roman" w:hAnsi="Times New Roman" w:cs="Times New Roman"/>
          <w:bCs/>
          <w:sz w:val="24"/>
          <w:szCs w:val="24"/>
        </w:rPr>
        <w:t>администрации Соленоозерного сельсовета от 24.01.2018г. № 4</w:t>
      </w:r>
      <w:r w:rsidR="00D0467B">
        <w:rPr>
          <w:rFonts w:ascii="Times New Roman" w:hAnsi="Times New Roman" w:cs="Times New Roman"/>
          <w:bCs/>
          <w:sz w:val="24"/>
          <w:szCs w:val="24"/>
        </w:rPr>
        <w:t>, согласно Приложения 1</w:t>
      </w:r>
    </w:p>
    <w:p w:rsidR="00175B8B" w:rsidRDefault="00970160" w:rsidP="00970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5B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5B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5B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175B8B" w:rsidRDefault="00970160" w:rsidP="009701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5B8B">
        <w:rPr>
          <w:rFonts w:ascii="Times New Roman" w:hAnsi="Times New Roman" w:cs="Times New Roman"/>
          <w:sz w:val="24"/>
          <w:szCs w:val="24"/>
        </w:rPr>
        <w:t xml:space="preserve">. Настоящее </w:t>
      </w:r>
      <w:proofErr w:type="gramStart"/>
      <w:r w:rsidR="00175B8B"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 w:rsidR="00175B8B"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(обнародованию).</w:t>
      </w:r>
    </w:p>
    <w:p w:rsidR="00D10F56" w:rsidRDefault="00D10F56" w:rsidP="00175B8B">
      <w:pPr>
        <w:rPr>
          <w:rFonts w:ascii="Times New Roman" w:hAnsi="Times New Roman" w:cs="Times New Roman"/>
          <w:sz w:val="24"/>
          <w:szCs w:val="24"/>
        </w:rPr>
      </w:pPr>
    </w:p>
    <w:p w:rsidR="00175B8B" w:rsidRDefault="00175B8B" w:rsidP="0017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D0467B" w:rsidRDefault="00175B8B" w:rsidP="00175B8B">
      <w:pPr>
        <w:rPr>
          <w:rFonts w:ascii="Times New Roman" w:hAnsi="Times New Roman" w:cs="Times New Roman"/>
          <w:sz w:val="24"/>
          <w:szCs w:val="24"/>
        </w:rPr>
        <w:sectPr w:rsidR="00D0467B" w:rsidSect="00D10F5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D0467B" w:rsidRDefault="00D0467B" w:rsidP="00D04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0467B" w:rsidRDefault="00D0467B" w:rsidP="00D04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0467B" w:rsidRDefault="00D0467B" w:rsidP="00D04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Соленоозерного сельсовета</w:t>
      </w:r>
    </w:p>
    <w:p w:rsidR="00D0467B" w:rsidRDefault="00D0467B" w:rsidP="00D04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27F5">
        <w:rPr>
          <w:rFonts w:ascii="Times New Roman" w:hAnsi="Times New Roman" w:cs="Times New Roman"/>
          <w:sz w:val="24"/>
          <w:szCs w:val="24"/>
        </w:rPr>
        <w:t>06.10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0A27F5">
        <w:rPr>
          <w:rFonts w:ascii="Times New Roman" w:hAnsi="Times New Roman" w:cs="Times New Roman"/>
          <w:sz w:val="24"/>
          <w:szCs w:val="24"/>
        </w:rPr>
        <w:t>82</w:t>
      </w:r>
    </w:p>
    <w:p w:rsidR="00D0467B" w:rsidRPr="00D10F56" w:rsidRDefault="00D0467B" w:rsidP="00D04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67B" w:rsidRPr="00D10F56" w:rsidRDefault="00D0467B" w:rsidP="00D0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56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D10F56" w:rsidRPr="00D10F5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</w:t>
      </w:r>
      <w:r w:rsidRPr="00D10F56">
        <w:rPr>
          <w:rFonts w:ascii="Times New Roman" w:hAnsi="Times New Roman" w:cs="Times New Roman"/>
          <w:b/>
          <w:sz w:val="24"/>
          <w:szCs w:val="24"/>
        </w:rPr>
        <w:t xml:space="preserve">Комплексное развитие социальной инфраструктуры </w:t>
      </w:r>
    </w:p>
    <w:p w:rsidR="00D0467B" w:rsidRPr="00D10F56" w:rsidRDefault="00D0467B" w:rsidP="00D0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56">
        <w:rPr>
          <w:rFonts w:ascii="Times New Roman" w:hAnsi="Times New Roman" w:cs="Times New Roman"/>
          <w:b/>
          <w:sz w:val="24"/>
          <w:szCs w:val="24"/>
        </w:rPr>
        <w:t xml:space="preserve">на территории Соленоозерного сельсовета на 2018-2028 </w:t>
      </w:r>
      <w:proofErr w:type="spellStart"/>
      <w:proofErr w:type="gramStart"/>
      <w:r w:rsidRPr="00D10F5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D10F56">
        <w:rPr>
          <w:rFonts w:ascii="Times New Roman" w:hAnsi="Times New Roman" w:cs="Times New Roman"/>
          <w:b/>
          <w:sz w:val="24"/>
          <w:szCs w:val="24"/>
        </w:rPr>
        <w:t>» с разбивкой по годам</w:t>
      </w:r>
    </w:p>
    <w:p w:rsidR="00D0467B" w:rsidRDefault="00D0467B" w:rsidP="00D046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21"/>
        <w:gridCol w:w="2356"/>
        <w:gridCol w:w="1495"/>
        <w:gridCol w:w="28"/>
        <w:gridCol w:w="1547"/>
        <w:gridCol w:w="1237"/>
        <w:gridCol w:w="1276"/>
        <w:gridCol w:w="12"/>
        <w:gridCol w:w="1405"/>
        <w:gridCol w:w="1276"/>
        <w:gridCol w:w="33"/>
        <w:gridCol w:w="1948"/>
        <w:gridCol w:w="2000"/>
      </w:tblGrid>
      <w:tr w:rsidR="00A66D88" w:rsidTr="00A66D88">
        <w:trPr>
          <w:trHeight w:val="281"/>
        </w:trPr>
        <w:tc>
          <w:tcPr>
            <w:tcW w:w="521" w:type="dxa"/>
            <w:vMerge w:val="restart"/>
          </w:tcPr>
          <w:p w:rsidR="005568BC" w:rsidRDefault="005568BC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6" w:type="dxa"/>
            <w:vMerge w:val="restart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23" w:type="dxa"/>
            <w:gridSpan w:val="2"/>
            <w:vMerge w:val="restart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753" w:type="dxa"/>
            <w:gridSpan w:val="6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 w:rsidRPr="00187CBF">
              <w:rPr>
                <w:rFonts w:ascii="Times New Roman" w:hAnsi="Times New Roman" w:cs="Times New Roman"/>
              </w:rPr>
              <w:t>.р</w:t>
            </w:r>
            <w:proofErr w:type="gramEnd"/>
            <w:r w:rsidRPr="00187CBF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1" w:type="dxa"/>
            <w:gridSpan w:val="2"/>
            <w:vMerge w:val="restart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 xml:space="preserve">Непосредственный результат </w:t>
            </w:r>
            <w:r w:rsidR="00B65066">
              <w:rPr>
                <w:rFonts w:ascii="Times New Roman" w:hAnsi="Times New Roman" w:cs="Times New Roman"/>
              </w:rPr>
              <w:t>р</w:t>
            </w:r>
            <w:r w:rsidRPr="00187CBF">
              <w:rPr>
                <w:rFonts w:ascii="Times New Roman" w:hAnsi="Times New Roman" w:cs="Times New Roman"/>
              </w:rPr>
              <w:t>еализации мероприятия</w:t>
            </w:r>
          </w:p>
        </w:tc>
        <w:tc>
          <w:tcPr>
            <w:tcW w:w="2000" w:type="dxa"/>
            <w:vMerge w:val="restart"/>
          </w:tcPr>
          <w:p w:rsidR="005568BC" w:rsidRP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Заказчик программы</w:t>
            </w:r>
          </w:p>
        </w:tc>
      </w:tr>
      <w:tr w:rsidR="00A66D88" w:rsidTr="00A66D88">
        <w:trPr>
          <w:trHeight w:val="355"/>
        </w:trPr>
        <w:tc>
          <w:tcPr>
            <w:tcW w:w="521" w:type="dxa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:rsidR="005568BC" w:rsidRPr="00187CBF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06" w:type="dxa"/>
            <w:gridSpan w:val="5"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5568BC" w:rsidRPr="00187CBF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D88" w:rsidTr="00A66D88">
        <w:trPr>
          <w:trHeight w:val="355"/>
        </w:trPr>
        <w:tc>
          <w:tcPr>
            <w:tcW w:w="521" w:type="dxa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:rsidR="005568BC" w:rsidRPr="00187CBF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568BC" w:rsidRPr="00B65066" w:rsidRDefault="005568BC" w:rsidP="00A66D88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B65066">
              <w:rPr>
                <w:rFonts w:ascii="Times New Roman" w:hAnsi="Times New Roman" w:cs="Times New Roman"/>
              </w:rPr>
              <w:t xml:space="preserve">Бюджет </w:t>
            </w:r>
          </w:p>
          <w:p w:rsidR="005568BC" w:rsidRPr="00B65066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</w:rPr>
              <w:t>Республики</w:t>
            </w:r>
          </w:p>
          <w:p w:rsidR="005568BC" w:rsidRPr="00B65066" w:rsidRDefault="00B65066" w:rsidP="00A66D88">
            <w:pPr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</w:rPr>
              <w:t>Хакасия</w:t>
            </w:r>
          </w:p>
          <w:p w:rsidR="005568BC" w:rsidRPr="00B65066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68BC" w:rsidRPr="00B65066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</w:rPr>
              <w:t xml:space="preserve">Бюджет МО Ширинский </w:t>
            </w:r>
            <w:r w:rsidR="00B65066" w:rsidRPr="00B6506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17" w:type="dxa"/>
            <w:gridSpan w:val="2"/>
          </w:tcPr>
          <w:p w:rsidR="005568BC" w:rsidRPr="00B65066" w:rsidRDefault="005568BC" w:rsidP="00A66D88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B65066">
              <w:rPr>
                <w:rFonts w:ascii="Times New Roman" w:hAnsi="Times New Roman" w:cs="Times New Roman"/>
              </w:rPr>
              <w:t xml:space="preserve"> </w:t>
            </w:r>
            <w:r w:rsidR="00B65066" w:rsidRPr="00B65066">
              <w:rPr>
                <w:rFonts w:ascii="Times New Roman" w:hAnsi="Times New Roman" w:cs="Times New Roman"/>
              </w:rPr>
              <w:t>Бюджет поселения</w:t>
            </w:r>
            <w:r w:rsidRPr="00B65066">
              <w:rPr>
                <w:rFonts w:ascii="Times New Roman" w:hAnsi="Times New Roman" w:cs="Times New Roman"/>
              </w:rPr>
              <w:t xml:space="preserve"> </w:t>
            </w:r>
          </w:p>
          <w:p w:rsidR="005568BC" w:rsidRPr="00B65066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68BC" w:rsidRPr="00B65066" w:rsidRDefault="005568BC" w:rsidP="00A66D88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  <w:color w:val="000000"/>
                <w:spacing w:val="-19"/>
              </w:rPr>
              <w:t xml:space="preserve">Другие </w:t>
            </w:r>
            <w:r w:rsidRPr="00B65066">
              <w:rPr>
                <w:rFonts w:ascii="Times New Roman" w:hAnsi="Times New Roman" w:cs="Times New Roman"/>
                <w:color w:val="000000"/>
                <w:spacing w:val="-17"/>
              </w:rPr>
              <w:t>источники</w:t>
            </w:r>
          </w:p>
        </w:tc>
        <w:tc>
          <w:tcPr>
            <w:tcW w:w="1981" w:type="dxa"/>
            <w:gridSpan w:val="2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5568BC" w:rsidRPr="00187CBF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66" w:rsidTr="00A66D88">
        <w:tc>
          <w:tcPr>
            <w:tcW w:w="521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912" w:rsidTr="00A66D88">
        <w:tc>
          <w:tcPr>
            <w:tcW w:w="521" w:type="dxa"/>
            <w:vMerge w:val="restart"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Merge w:val="restart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1700,0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1700,0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956912" w:rsidRPr="00187CBF" w:rsidRDefault="00956912" w:rsidP="00970160">
            <w:pPr>
              <w:rPr>
                <w:rFonts w:ascii="Times New Roman" w:hAnsi="Times New Roman" w:cs="Times New Roman"/>
                <w:highlight w:val="yellow"/>
              </w:rPr>
            </w:pPr>
            <w:r w:rsidRPr="00187CBF">
              <w:rPr>
                <w:rFonts w:ascii="Times New Roman" w:hAnsi="Times New Roman" w:cs="Times New Roman"/>
              </w:rPr>
              <w:t>Обеспечение безопасности дорожного  движения  и транспортной доступности населенных пунктов сельского  поселения</w:t>
            </w:r>
          </w:p>
        </w:tc>
        <w:tc>
          <w:tcPr>
            <w:tcW w:w="2000" w:type="dxa"/>
            <w:vMerge w:val="restart"/>
            <w:vAlign w:val="center"/>
          </w:tcPr>
          <w:p w:rsidR="00956912" w:rsidRPr="00187CBF" w:rsidRDefault="00956912" w:rsidP="00970160">
            <w:pPr>
              <w:rPr>
                <w:rFonts w:ascii="Times New Roman" w:hAnsi="Times New Roman" w:cs="Times New Roman"/>
              </w:rPr>
            </w:pPr>
          </w:p>
          <w:p w:rsidR="00956912" w:rsidRPr="00187CBF" w:rsidRDefault="00956912" w:rsidP="00970160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  <w:p w:rsidR="00956912" w:rsidRPr="00187CBF" w:rsidRDefault="00956912" w:rsidP="00970160">
            <w:pPr>
              <w:rPr>
                <w:rFonts w:ascii="Times New Roman" w:hAnsi="Times New Roman" w:cs="Times New Roman"/>
              </w:rPr>
            </w:pPr>
          </w:p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</w:rPr>
            </w:pPr>
          </w:p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</w:rPr>
            </w:pPr>
          </w:p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187CBF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7B10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187CBF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187"/>
        </w:trPr>
        <w:tc>
          <w:tcPr>
            <w:tcW w:w="521" w:type="dxa"/>
            <w:vMerge w:val="restart"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vMerge w:val="restart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A66D88" w:rsidRPr="00187CBF" w:rsidRDefault="00A66D88" w:rsidP="00A66D8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87CBF">
              <w:rPr>
                <w:rFonts w:ascii="Times New Roman" w:hAnsi="Times New Roman" w:cs="Times New Roman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2000" w:type="dxa"/>
            <w:vMerge w:val="restart"/>
            <w:vAlign w:val="center"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  <w:p w:rsidR="00A66D88" w:rsidRPr="00187CBF" w:rsidRDefault="00A66D88" w:rsidP="00A66D88">
            <w:pPr>
              <w:rPr>
                <w:rFonts w:ascii="Times New Roman" w:hAnsi="Times New Roman" w:cs="Times New Roman"/>
                <w:highlight w:val="yellow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A66D88" w:rsidTr="00A66D88">
        <w:trPr>
          <w:trHeight w:val="187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224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243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168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126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7" w:type="dxa"/>
            <w:vAlign w:val="center"/>
          </w:tcPr>
          <w:p w:rsidR="00A66D88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50.0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50.0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131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F166C6">
        <w:tblPrEx>
          <w:tblLook w:val="0000"/>
        </w:tblPrEx>
        <w:trPr>
          <w:trHeight w:val="235"/>
        </w:trPr>
        <w:tc>
          <w:tcPr>
            <w:tcW w:w="521" w:type="dxa"/>
            <w:vMerge w:val="restart"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vMerge w:val="restart"/>
          </w:tcPr>
          <w:p w:rsidR="00A66D88" w:rsidRDefault="000F028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Укрепление </w:t>
            </w:r>
            <w:r w:rsidR="00A66D88" w:rsidRPr="00187CBF">
              <w:rPr>
                <w:rFonts w:ascii="Times New Roman" w:hAnsi="Times New Roman" w:cs="Times New Roman"/>
              </w:rPr>
              <w:t>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2000" w:type="dxa"/>
            <w:vMerge w:val="restart"/>
            <w:vAlign w:val="center"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Соленоозерного </w:t>
            </w:r>
            <w:r w:rsidRPr="00187CBF">
              <w:rPr>
                <w:rFonts w:ascii="Times New Roman" w:hAnsi="Times New Roman" w:cs="Times New Roman"/>
              </w:rPr>
              <w:t xml:space="preserve">сельсовета </w:t>
            </w:r>
          </w:p>
        </w:tc>
      </w:tr>
      <w:tr w:rsidR="00A66D88" w:rsidTr="00767962">
        <w:tblPrEx>
          <w:tblLook w:val="0000"/>
        </w:tblPrEx>
        <w:trPr>
          <w:trHeight w:val="168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A66D88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767962">
        <w:tblPrEx>
          <w:tblLook w:val="0000"/>
        </w:tblPrEx>
        <w:trPr>
          <w:trHeight w:val="261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767962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A66D88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  <w:p w:rsidR="00A66D88" w:rsidRPr="00187CBF" w:rsidRDefault="00A66D88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767962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A66D88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blPrEx>
          <w:tblLook w:val="0000"/>
        </w:tblPrEx>
        <w:trPr>
          <w:trHeight w:val="225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A66D88" w:rsidRDefault="00A66D88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5" w:type="dxa"/>
            <w:gridSpan w:val="2"/>
          </w:tcPr>
          <w:p w:rsidR="00A66D88" w:rsidRDefault="000F0280" w:rsidP="00D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7" w:type="dxa"/>
          </w:tcPr>
          <w:p w:rsidR="00A66D88" w:rsidRDefault="00A66D88" w:rsidP="00D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D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66D88" w:rsidRDefault="000F0280" w:rsidP="00D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blPrEx>
          <w:tblLook w:val="0000"/>
        </w:tblPrEx>
        <w:trPr>
          <w:trHeight w:val="1159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A66D88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095D34">
        <w:tblPrEx>
          <w:tblLook w:val="0000"/>
        </w:tblPrEx>
        <w:trPr>
          <w:trHeight w:val="205"/>
        </w:trPr>
        <w:tc>
          <w:tcPr>
            <w:tcW w:w="521" w:type="dxa"/>
            <w:vMerge w:val="restart"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56" w:type="dxa"/>
            <w:vMerge w:val="restart"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</w:rPr>
              <w:t xml:space="preserve">всех </w:t>
            </w:r>
            <w:r w:rsidRPr="00187CBF">
              <w:rPr>
                <w:rFonts w:ascii="Times New Roman" w:hAnsi="Times New Roman" w:cs="Times New Roman"/>
              </w:rPr>
              <w:t>жителей поселения в социальных, культурных, спортивных и других мероприятиях, проводимых районной и республиканской администрациями</w:t>
            </w: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DE7B10" w:rsidRPr="00187CBF" w:rsidRDefault="00DE7B10" w:rsidP="00ED201C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2000" w:type="dxa"/>
            <w:vMerge w:val="restart"/>
            <w:vAlign w:val="center"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DE7B10" w:rsidTr="00A66D88">
        <w:tblPrEx>
          <w:tblLook w:val="0000"/>
        </w:tblPrEx>
        <w:trPr>
          <w:trHeight w:val="266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299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225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106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Pr="00187C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Pr="00187C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137E47">
        <w:tblPrEx>
          <w:tblLook w:val="0000"/>
        </w:tblPrEx>
        <w:trPr>
          <w:trHeight w:val="111"/>
        </w:trPr>
        <w:tc>
          <w:tcPr>
            <w:tcW w:w="521" w:type="dxa"/>
            <w:vMerge w:val="restart"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vMerge w:val="restart"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75,0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75,0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ED201C" w:rsidRPr="00ED201C" w:rsidRDefault="00ED201C" w:rsidP="00ED2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01C">
              <w:rPr>
                <w:rFonts w:ascii="Times New Roman" w:hAnsi="Times New Roman" w:cs="Times New Roman"/>
              </w:rPr>
              <w:t>Улучшение благоустройства проживания жителей поселения и улучшение санитарного состояния села</w:t>
            </w:r>
          </w:p>
          <w:p w:rsidR="00DE7B10" w:rsidRPr="00187CBF" w:rsidRDefault="00DE7B10" w:rsidP="00ED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DE7B10" w:rsidTr="00DE7B10">
        <w:tblPrEx>
          <w:tblLook w:val="0000"/>
        </w:tblPrEx>
        <w:trPr>
          <w:trHeight w:val="150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205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206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90.0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90.0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87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 xml:space="preserve">2022 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12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150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2024-2028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847592">
        <w:tblPrEx>
          <w:tblLook w:val="0000"/>
        </w:tblPrEx>
        <w:trPr>
          <w:trHeight w:val="111"/>
        </w:trPr>
        <w:tc>
          <w:tcPr>
            <w:tcW w:w="521" w:type="dxa"/>
            <w:vMerge w:val="restart"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6" w:type="dxa"/>
            <w:vMerge w:val="restart"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lastRenderedPageBreak/>
              <w:t xml:space="preserve">Освещение  </w:t>
            </w:r>
            <w:r w:rsidRPr="00187CBF">
              <w:rPr>
                <w:rFonts w:ascii="Times New Roman" w:hAnsi="Times New Roman" w:cs="Times New Roman"/>
              </w:rPr>
              <w:lastRenderedPageBreak/>
              <w:t>территории  сельского поселения</w:t>
            </w: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lastRenderedPageBreak/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Работы  по  </w:t>
            </w:r>
            <w:r w:rsidRPr="00187CBF">
              <w:rPr>
                <w:rFonts w:ascii="Times New Roman" w:hAnsi="Times New Roman" w:cs="Times New Roman"/>
              </w:rPr>
              <w:lastRenderedPageBreak/>
              <w:t>освещению улиц  и  установке    дополнительных светильников.</w:t>
            </w:r>
          </w:p>
        </w:tc>
        <w:tc>
          <w:tcPr>
            <w:tcW w:w="2000" w:type="dxa"/>
            <w:vMerge w:val="restart"/>
            <w:vAlign w:val="center"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187CBF">
              <w:rPr>
                <w:rFonts w:ascii="Times New Roman" w:hAnsi="Times New Roman" w:cs="Times New Roman"/>
              </w:rPr>
              <w:lastRenderedPageBreak/>
              <w:t>Соленоозерного сельсовета</w:t>
            </w:r>
          </w:p>
        </w:tc>
      </w:tr>
      <w:tr w:rsidR="00DE7B10" w:rsidTr="00DE7B10">
        <w:tblPrEx>
          <w:tblLook w:val="0000"/>
        </w:tblPrEx>
        <w:trPr>
          <w:trHeight w:val="187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68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68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49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12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150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2024-2028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E26AAF">
        <w:tblPrEx>
          <w:tblLook w:val="0000"/>
        </w:tblPrEx>
        <w:trPr>
          <w:trHeight w:val="148"/>
        </w:trPr>
        <w:tc>
          <w:tcPr>
            <w:tcW w:w="521" w:type="dxa"/>
            <w:vMerge w:val="restart"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vMerge w:val="restart"/>
          </w:tcPr>
          <w:p w:rsidR="00DE7B10" w:rsidRPr="00187CBF" w:rsidRDefault="00ED201C" w:rsidP="00ED20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и в</w:t>
            </w:r>
            <w:r w:rsidR="00DE7B10" w:rsidRPr="001F2041">
              <w:rPr>
                <w:rFonts w:ascii="Times New Roman" w:hAnsi="Times New Roman" w:cs="Times New Roman"/>
              </w:rPr>
              <w:t>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</w:tcPr>
          <w:p w:rsidR="00DE7B10" w:rsidRDefault="00DE7B10" w:rsidP="00DE7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DE7B10" w:rsidRPr="001F2041" w:rsidRDefault="00DE7B10" w:rsidP="00D10F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41">
              <w:rPr>
                <w:rFonts w:ascii="Times New Roman" w:hAnsi="Times New Roman" w:cs="Times New Roman"/>
              </w:rPr>
              <w:t xml:space="preserve">Обеспеченность территории  актуализированным генеральным планом и правилами землепользования и застройки </w:t>
            </w:r>
            <w:r w:rsidRPr="001F2041">
              <w:rPr>
                <w:rFonts w:ascii="Times New Roman" w:hAnsi="Times New Roman" w:cs="Times New Roman"/>
                <w:color w:val="000000"/>
              </w:rPr>
              <w:t>в соответствии с основными принципами законодательства о градостроительной деятельности</w:t>
            </w:r>
            <w:r w:rsidR="00ED201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D201C" w:rsidRPr="006A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</w:t>
            </w:r>
            <w:r w:rsidR="00ED2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ED201C" w:rsidRPr="006A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государственный кадастр недвижимости сведений о   зонах </w:t>
            </w:r>
          </w:p>
        </w:tc>
        <w:tc>
          <w:tcPr>
            <w:tcW w:w="2000" w:type="dxa"/>
            <w:vMerge w:val="restart"/>
          </w:tcPr>
          <w:p w:rsidR="00DE7B10" w:rsidRDefault="00DE7B10" w:rsidP="00DE7B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DE7B10" w:rsidTr="00E26AAF">
        <w:tblPrEx>
          <w:tblLook w:val="0000"/>
        </w:tblPrEx>
        <w:trPr>
          <w:trHeight w:val="280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</w:tcPr>
          <w:p w:rsidR="00DE7B10" w:rsidRDefault="00DE7B10" w:rsidP="00DE7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DE7B10" w:rsidTr="00E26AAF">
        <w:tblPrEx>
          <w:tblLook w:val="0000"/>
        </w:tblPrEx>
        <w:trPr>
          <w:trHeight w:val="243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</w:tcPr>
          <w:p w:rsidR="00DE7B10" w:rsidRDefault="00DE7B10" w:rsidP="00DE7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DE7B10" w:rsidTr="00E26AAF">
        <w:tblPrEx>
          <w:tblLook w:val="0000"/>
        </w:tblPrEx>
        <w:trPr>
          <w:trHeight w:val="205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</w:tcPr>
          <w:p w:rsidR="00DE7B10" w:rsidRDefault="00DE7B10" w:rsidP="00DE7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DE7B10" w:rsidTr="00E26AAF">
        <w:tblPrEx>
          <w:tblLook w:val="0000"/>
        </w:tblPrEx>
        <w:trPr>
          <w:trHeight w:val="243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</w:tcPr>
          <w:p w:rsidR="00DE7B10" w:rsidRPr="002F5764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A537B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DE7B10" w:rsidTr="00E26AAF">
        <w:tblPrEx>
          <w:tblLook w:val="0000"/>
        </w:tblPrEx>
        <w:trPr>
          <w:trHeight w:val="280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75" w:type="dxa"/>
            <w:gridSpan w:val="2"/>
          </w:tcPr>
          <w:p w:rsidR="00DE7B10" w:rsidRPr="002F5764" w:rsidRDefault="00ED201C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848,0</w:t>
            </w:r>
          </w:p>
        </w:tc>
        <w:tc>
          <w:tcPr>
            <w:tcW w:w="1237" w:type="dxa"/>
          </w:tcPr>
          <w:p w:rsidR="00DE7B10" w:rsidRDefault="00ED201C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839,0</w:t>
            </w: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ED201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DE7B1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DE7B10" w:rsidTr="00D10F56">
        <w:tblPrEx>
          <w:tblLook w:val="0000"/>
        </w:tblPrEx>
        <w:trPr>
          <w:trHeight w:val="3772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AB7235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75" w:type="dxa"/>
            <w:gridSpan w:val="2"/>
          </w:tcPr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E7B10" w:rsidRPr="002F5764" w:rsidRDefault="00ED201C" w:rsidP="00ED20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  <w:r w:rsidR="00DE7B10" w:rsidRPr="002F576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37" w:type="dxa"/>
          </w:tcPr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DE7B10" w:rsidRDefault="00DE7B10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ED201C" w:rsidP="00ED201C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ED201C" w:rsidTr="00ED201C">
        <w:tblPrEx>
          <w:tblLook w:val="0000"/>
        </w:tblPrEx>
        <w:trPr>
          <w:trHeight w:val="562"/>
        </w:trPr>
        <w:tc>
          <w:tcPr>
            <w:tcW w:w="521" w:type="dxa"/>
          </w:tcPr>
          <w:p w:rsidR="00ED201C" w:rsidRDefault="00ED201C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537BC" w:rsidRDefault="00A537BC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D201C" w:rsidRPr="001F2041" w:rsidRDefault="00ED201C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95" w:type="dxa"/>
            <w:vAlign w:val="center"/>
          </w:tcPr>
          <w:p w:rsidR="00A537BC" w:rsidRDefault="00A537BC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37BC" w:rsidRDefault="00A537BC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Pr="00AB7235" w:rsidRDefault="00ED201C" w:rsidP="00A537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2018-2028</w:t>
            </w:r>
          </w:p>
        </w:tc>
        <w:tc>
          <w:tcPr>
            <w:tcW w:w="1575" w:type="dxa"/>
            <w:gridSpan w:val="2"/>
          </w:tcPr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37BC" w:rsidRDefault="00A537B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10F56" w:rsidRDefault="00D10F56" w:rsidP="00EB5F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0F028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0E398A">
              <w:rPr>
                <w:rFonts w:ascii="Times New Roman" w:hAnsi="Times New Roman" w:cs="Times New Roman"/>
                <w:bCs/>
              </w:rPr>
              <w:t>5</w:t>
            </w:r>
            <w:r w:rsidR="000F0280">
              <w:rPr>
                <w:rFonts w:ascii="Times New Roman" w:hAnsi="Times New Roman" w:cs="Times New Roman"/>
                <w:bCs/>
              </w:rPr>
              <w:t>94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37" w:type="dxa"/>
          </w:tcPr>
          <w:p w:rsidR="00ED201C" w:rsidRDefault="00ED201C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BC" w:rsidRDefault="00A537BC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BC" w:rsidRDefault="00A537BC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1C" w:rsidRDefault="00ED201C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288" w:type="dxa"/>
            <w:gridSpan w:val="2"/>
          </w:tcPr>
          <w:p w:rsidR="00ED201C" w:rsidRDefault="00ED201C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537BC" w:rsidRDefault="00A537B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37BC" w:rsidRDefault="00A537B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37BC" w:rsidRDefault="00A537B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0E398A">
              <w:rPr>
                <w:rFonts w:ascii="Times New Roman" w:hAnsi="Times New Roman" w:cs="Times New Roman"/>
                <w:bCs/>
              </w:rPr>
              <w:t>7</w:t>
            </w:r>
            <w:r w:rsidR="000F0280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AB723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09" w:type="dxa"/>
            <w:gridSpan w:val="2"/>
          </w:tcPr>
          <w:p w:rsidR="00ED201C" w:rsidRDefault="00ED201C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D201C" w:rsidRPr="001F2041" w:rsidRDefault="00ED201C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D201C" w:rsidRPr="00187CBF" w:rsidRDefault="00ED201C" w:rsidP="00DE7B10">
            <w:pPr>
              <w:rPr>
                <w:rFonts w:ascii="Times New Roman" w:hAnsi="Times New Roman" w:cs="Times New Roman"/>
              </w:rPr>
            </w:pPr>
          </w:p>
        </w:tc>
      </w:tr>
    </w:tbl>
    <w:p w:rsidR="00EF048F" w:rsidRDefault="00EF048F" w:rsidP="00ED201C">
      <w:pPr>
        <w:rPr>
          <w:rFonts w:ascii="Times New Roman" w:hAnsi="Times New Roman" w:cs="Times New Roman"/>
          <w:sz w:val="24"/>
          <w:szCs w:val="24"/>
        </w:rPr>
      </w:pPr>
    </w:p>
    <w:sectPr w:rsidR="00EF048F" w:rsidSect="00D04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CF" w:rsidRDefault="003047CF" w:rsidP="00D0467B">
      <w:r>
        <w:separator/>
      </w:r>
    </w:p>
  </w:endnote>
  <w:endnote w:type="continuationSeparator" w:id="0">
    <w:p w:rsidR="003047CF" w:rsidRDefault="003047CF" w:rsidP="00D0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CF" w:rsidRDefault="003047CF" w:rsidP="00D0467B">
      <w:r>
        <w:separator/>
      </w:r>
    </w:p>
  </w:footnote>
  <w:footnote w:type="continuationSeparator" w:id="0">
    <w:p w:rsidR="003047CF" w:rsidRDefault="003047CF" w:rsidP="00D04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C07"/>
    <w:multiLevelType w:val="multilevel"/>
    <w:tmpl w:val="388A94DC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B8B"/>
    <w:rsid w:val="00004C9F"/>
    <w:rsid w:val="000A27F5"/>
    <w:rsid w:val="000B744B"/>
    <w:rsid w:val="000E398A"/>
    <w:rsid w:val="000F0280"/>
    <w:rsid w:val="00175B8B"/>
    <w:rsid w:val="00303E7D"/>
    <w:rsid w:val="003047CF"/>
    <w:rsid w:val="00361B8E"/>
    <w:rsid w:val="00410AA4"/>
    <w:rsid w:val="005568BC"/>
    <w:rsid w:val="00566A82"/>
    <w:rsid w:val="007F0F1E"/>
    <w:rsid w:val="00926B6E"/>
    <w:rsid w:val="009341CB"/>
    <w:rsid w:val="00956912"/>
    <w:rsid w:val="00970160"/>
    <w:rsid w:val="009A5771"/>
    <w:rsid w:val="009B3B65"/>
    <w:rsid w:val="00A537BC"/>
    <w:rsid w:val="00A66D88"/>
    <w:rsid w:val="00A90FEF"/>
    <w:rsid w:val="00AB3D54"/>
    <w:rsid w:val="00AF0E9F"/>
    <w:rsid w:val="00B65066"/>
    <w:rsid w:val="00D0467B"/>
    <w:rsid w:val="00D10F56"/>
    <w:rsid w:val="00DE7B10"/>
    <w:rsid w:val="00EB5FDD"/>
    <w:rsid w:val="00ED201C"/>
    <w:rsid w:val="00EF048F"/>
    <w:rsid w:val="00FD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160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26B6E"/>
    <w:pPr>
      <w:spacing w:after="120" w:line="276" w:lineRule="auto"/>
    </w:pPr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26B6E"/>
    <w:rPr>
      <w:rFonts w:ascii="Calibri" w:eastAsia="Times New Roman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A2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Nw6O8nQuf35FO5QCNTQpBfXPN7xMmMbejKFI7Dn1dn0=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iIEjYdqyPdOu0xPW8jQ5NXUBMTEPsj5hxNjKTu2tcdxutHHyJS24KzzLUUxUDK0I
ggSoCK1YJBjjxbtxh+0POg==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i4s91YTtguy2TaT2HgxoiiSkNNQ=</DigestValue>
      </Reference>
      <Reference URI="/word/endnotes.xml?ContentType=application/vnd.openxmlformats-officedocument.wordprocessingml.endnotes+xml">
        <DigestMethod Algorithm="http://www.w3.org/2000/09/xmldsig#sha1"/>
        <DigestValue>rSwyz07qeab9UY7GH3T3iN6f3Q8=</DigestValue>
      </Reference>
      <Reference URI="/word/fontTable.xml?ContentType=application/vnd.openxmlformats-officedocument.wordprocessingml.fontTable+xml">
        <DigestMethod Algorithm="http://www.w3.org/2000/09/xmldsig#sha1"/>
        <DigestValue>yzYQ/D6JPE/jf32P6/+2Ghlr7b4=</DigestValue>
      </Reference>
      <Reference URI="/word/footnotes.xml?ContentType=application/vnd.openxmlformats-officedocument.wordprocessingml.footnotes+xml">
        <DigestMethod Algorithm="http://www.w3.org/2000/09/xmldsig#sha1"/>
        <DigestValue>MgpsYHjl7BoCDOqF6NIFOih20lg=</DigestValue>
      </Reference>
      <Reference URI="/word/numbering.xml?ContentType=application/vnd.openxmlformats-officedocument.wordprocessingml.numbering+xml">
        <DigestMethod Algorithm="http://www.w3.org/2000/09/xmldsig#sha1"/>
        <DigestValue>OZ2BrYvE92Z1S1EGxZfemc+8264=</DigestValue>
      </Reference>
      <Reference URI="/word/settings.xml?ContentType=application/vnd.openxmlformats-officedocument.wordprocessingml.settings+xml">
        <DigestMethod Algorithm="http://www.w3.org/2000/09/xmldsig#sha1"/>
        <DigestValue>pJc3F5h22S6G15ARSw/sN100MIc=</DigestValue>
      </Reference>
      <Reference URI="/word/styles.xml?ContentType=application/vnd.openxmlformats-officedocument.wordprocessingml.styles+xml">
        <DigestMethod Algorithm="http://www.w3.org/2000/09/xmldsig#sha1"/>
        <DigestValue>fhTr5kq//o2SAPkIUKLrRA2mwWI=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2022-10-20T05:02:14Z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2022-10-18T02:14:00Z</cp:lastPrinted>
  <dcterms:created xsi:type="dcterms:W3CDTF">2022-09-29T08:49:00Z</dcterms:created>
  <dcterms:modified xsi:type="dcterms:W3CDTF">2022-10-18T02:58:00Z</dcterms:modified>
</cp:coreProperties>
</file>