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Pr="00EB6827" w:rsidRDefault="007671CE" w:rsidP="0014706C">
      <w:pPr>
        <w:rPr>
          <w:rFonts w:ascii="Times New Roman" w:hAnsi="Times New Roman" w:cs="Times New Roman"/>
        </w:rPr>
      </w:pPr>
      <w:r w:rsidRPr="00EB682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73" w:rsidRPr="00EB6827" w:rsidRDefault="00DC2373" w:rsidP="00DC237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7">
        <w:rPr>
          <w:rFonts w:ascii="Times New Roman" w:hAnsi="Times New Roman" w:cs="Times New Roman"/>
          <w:b/>
          <w:sz w:val="28"/>
          <w:szCs w:val="28"/>
        </w:rPr>
        <w:t>Жителей Хакасии приглашают принять участие в республиканской акции «Недвижимость и Налоги»</w:t>
      </w:r>
    </w:p>
    <w:p w:rsidR="00DC2373" w:rsidRPr="00EB6827" w:rsidRDefault="00DC2373" w:rsidP="00DC2373">
      <w:pPr>
        <w:spacing w:after="12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Эксперты расскажут, как формируется налог на недвижимость.</w:t>
      </w:r>
    </w:p>
    <w:p w:rsidR="00DC2373" w:rsidRPr="00EB6827" w:rsidRDefault="00DC2373" w:rsidP="00DC237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6827">
        <w:rPr>
          <w:rFonts w:ascii="Times New Roman" w:hAnsi="Times New Roman" w:cs="Times New Roman"/>
          <w:b/>
          <w:i/>
          <w:sz w:val="28"/>
          <w:szCs w:val="28"/>
        </w:rPr>
        <w:t>20 сентября 2019 года в период с 11:00 до 14:00 часов в населенных пунктах Хакасии (г. Абакан, г. Черногорск, г. Саяногорск, г. Абаза, п. Усть-Абакан, с. Аскиз, с. Шира) будут работать консультационные площадки.</w:t>
      </w:r>
      <w:proofErr w:type="gramEnd"/>
    </w:p>
    <w:p w:rsidR="00DC2373" w:rsidRPr="00EB6827" w:rsidRDefault="00DC2373" w:rsidP="00DC237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Кадастровая палата по Республике Хакасия и Управление Росреестра по Республике Хакасия (РХ) проведут совместную с Управлением  Федеральной налоговой службы по РХ республиканскую консультационно-разъяснительную акцию «Недвижимость и Налоги».</w:t>
      </w:r>
    </w:p>
    <w:p w:rsidR="00DC2373" w:rsidRPr="00EB6827" w:rsidRDefault="00DC2373" w:rsidP="00DC237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В рамках акции предполагается консультирование населения по вопросам установления кадастровой стоимости и налогообложения объектов недвижимости одновременно специалистами трёх государственных ведомств.</w:t>
      </w:r>
    </w:p>
    <w:p w:rsidR="00DC2373" w:rsidRPr="00EB6827" w:rsidRDefault="00DC2373" w:rsidP="00DC2373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827">
        <w:rPr>
          <w:rFonts w:ascii="Times New Roman" w:hAnsi="Times New Roman" w:cs="Times New Roman"/>
          <w:b/>
          <w:sz w:val="28"/>
          <w:szCs w:val="28"/>
        </w:rPr>
        <w:t>Адреса консультационных площадок: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Абакан, ул</w:t>
      </w:r>
      <w:proofErr w:type="gramStart"/>
      <w:r w:rsidRPr="00EB6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827">
        <w:rPr>
          <w:rFonts w:ascii="Times New Roman" w:hAnsi="Times New Roman" w:cs="Times New Roman"/>
          <w:sz w:val="28"/>
          <w:szCs w:val="28"/>
        </w:rPr>
        <w:t>рылова, 76 (здание УФНС по РХ)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Абаза, ул</w:t>
      </w:r>
      <w:proofErr w:type="gramStart"/>
      <w:r w:rsidRPr="00EB68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B6827">
        <w:rPr>
          <w:rFonts w:ascii="Times New Roman" w:hAnsi="Times New Roman" w:cs="Times New Roman"/>
          <w:sz w:val="28"/>
          <w:szCs w:val="28"/>
        </w:rPr>
        <w:t xml:space="preserve">енина, 2 (офис </w:t>
      </w:r>
      <w:proofErr w:type="spellStart"/>
      <w:r w:rsidRPr="00EB6827">
        <w:rPr>
          <w:rFonts w:ascii="Times New Roman" w:hAnsi="Times New Roman" w:cs="Times New Roman"/>
          <w:sz w:val="28"/>
          <w:szCs w:val="28"/>
        </w:rPr>
        <w:t>теротдела</w:t>
      </w:r>
      <w:proofErr w:type="spellEnd"/>
      <w:r w:rsidRPr="00EB6827">
        <w:rPr>
          <w:rFonts w:ascii="Times New Roman" w:hAnsi="Times New Roman" w:cs="Times New Roman"/>
          <w:sz w:val="28"/>
          <w:szCs w:val="28"/>
        </w:rPr>
        <w:t xml:space="preserve"> Росреестра)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 xml:space="preserve">Саяногорск, Советский </w:t>
      </w:r>
      <w:proofErr w:type="spellStart"/>
      <w:r w:rsidRPr="00EB6827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EB6827">
        <w:rPr>
          <w:rFonts w:ascii="Times New Roman" w:hAnsi="Times New Roman" w:cs="Times New Roman"/>
          <w:sz w:val="28"/>
          <w:szCs w:val="28"/>
        </w:rPr>
        <w:t>., 30 (здание межрайонной налоговой инспекции)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Черногорск, пр</w:t>
      </w:r>
      <w:proofErr w:type="gramStart"/>
      <w:r w:rsidRPr="00EB6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827">
        <w:rPr>
          <w:rFonts w:ascii="Times New Roman" w:hAnsi="Times New Roman" w:cs="Times New Roman"/>
          <w:sz w:val="28"/>
          <w:szCs w:val="28"/>
        </w:rPr>
        <w:t>осмонавтов, 1В (здание межрайонной налоговой инспекции)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Шира, ул</w:t>
      </w:r>
      <w:proofErr w:type="gramStart"/>
      <w:r w:rsidRPr="00EB6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827">
        <w:rPr>
          <w:rFonts w:ascii="Times New Roman" w:hAnsi="Times New Roman" w:cs="Times New Roman"/>
          <w:sz w:val="28"/>
          <w:szCs w:val="28"/>
        </w:rPr>
        <w:t>урортная, 12Г (офис МФЦ)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Усть-Абакан, ул. Кирова, 27(офис МФЦ)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827">
        <w:rPr>
          <w:rFonts w:ascii="Times New Roman" w:hAnsi="Times New Roman" w:cs="Times New Roman"/>
          <w:sz w:val="28"/>
          <w:szCs w:val="28"/>
        </w:rPr>
        <w:t>Аскиз, ул</w:t>
      </w:r>
      <w:proofErr w:type="gramStart"/>
      <w:r w:rsidRPr="00EB682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B6827">
        <w:rPr>
          <w:rFonts w:ascii="Times New Roman" w:hAnsi="Times New Roman" w:cs="Times New Roman"/>
          <w:sz w:val="28"/>
          <w:szCs w:val="28"/>
        </w:rPr>
        <w:t xml:space="preserve">расноармейская, 45 (офис </w:t>
      </w:r>
      <w:proofErr w:type="spellStart"/>
      <w:r w:rsidRPr="00EB6827">
        <w:rPr>
          <w:rFonts w:ascii="Times New Roman" w:hAnsi="Times New Roman" w:cs="Times New Roman"/>
          <w:sz w:val="28"/>
          <w:szCs w:val="28"/>
        </w:rPr>
        <w:t>теротдела</w:t>
      </w:r>
      <w:proofErr w:type="spellEnd"/>
      <w:r w:rsidRPr="00EB6827">
        <w:rPr>
          <w:rFonts w:ascii="Times New Roman" w:hAnsi="Times New Roman" w:cs="Times New Roman"/>
          <w:sz w:val="28"/>
          <w:szCs w:val="28"/>
        </w:rPr>
        <w:t xml:space="preserve"> Росреестра)</w:t>
      </w:r>
    </w:p>
    <w:p w:rsidR="00EB6827" w:rsidRPr="00EB6827" w:rsidRDefault="00EB6827" w:rsidP="00DC237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B6827" w:rsidRPr="00EB6827" w:rsidRDefault="00EB6827" w:rsidP="00DC237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C2373" w:rsidRPr="00EB6827" w:rsidRDefault="00DC2373" w:rsidP="00DC237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DC2373" w:rsidRPr="00EB6827" w:rsidRDefault="00DC2373" w:rsidP="00DC2373">
      <w:pPr>
        <w:pStyle w:val="a7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C2373" w:rsidRPr="00EB6827" w:rsidRDefault="00DC2373" w:rsidP="00DC2373">
      <w:pPr>
        <w:pStyle w:val="a7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C2373" w:rsidRPr="00EB6827" w:rsidRDefault="00EB6827" w:rsidP="00DC2373">
      <w:pPr>
        <w:pStyle w:val="a7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</w:t>
      </w:r>
      <w:r w:rsidR="00DC2373" w:rsidRPr="00EB6827">
        <w:rPr>
          <w:sz w:val="18"/>
          <w:szCs w:val="18"/>
        </w:rPr>
        <w:t xml:space="preserve"> по Республике Хакасия</w:t>
      </w:r>
    </w:p>
    <w:p w:rsidR="00DC2373" w:rsidRPr="00EB6827" w:rsidRDefault="00DC2373" w:rsidP="00DC2373">
      <w:pPr>
        <w:pStyle w:val="a7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EB6827" w:rsidRPr="00EB6827" w:rsidRDefault="00EB6827" w:rsidP="00DC2373">
      <w:pPr>
        <w:pStyle w:val="a7"/>
        <w:spacing w:before="0" w:beforeAutospacing="0" w:after="0" w:afterAutospacing="0"/>
        <w:rPr>
          <w:lang w:val="en-US"/>
        </w:rPr>
      </w:pPr>
      <w:hyperlink r:id="rId5" w:history="1"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Press@</w:t>
        </w:r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</w:hyperlink>
      <w:proofErr w:type="spellEnd"/>
    </w:p>
    <w:p w:rsidR="00DC2373" w:rsidRPr="00EB6827" w:rsidRDefault="00DC2373" w:rsidP="00DC2373">
      <w:pPr>
        <w:pStyle w:val="a7"/>
        <w:spacing w:before="0" w:beforeAutospacing="0" w:after="0" w:afterAutospacing="0"/>
        <w:rPr>
          <w:sz w:val="18"/>
          <w:szCs w:val="18"/>
        </w:rPr>
      </w:pPr>
      <w:hyperlink r:id="rId6" w:history="1"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www</w:t>
        </w:r>
        <w:r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DC2373" w:rsidRPr="00EB6827" w:rsidRDefault="00DC2373" w:rsidP="00DC2373">
      <w:pPr>
        <w:pStyle w:val="a7"/>
        <w:spacing w:before="0" w:beforeAutospacing="0" w:after="0" w:afterAutospacing="0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C2373" w:rsidRPr="00EB6827" w:rsidRDefault="00DC2373" w:rsidP="00DC237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2373" w:rsidRPr="00EB6827" w:rsidSect="00E6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77714"/>
    <w:rsid w:val="00AF0590"/>
    <w:rsid w:val="00BB4C3D"/>
    <w:rsid w:val="00C613BF"/>
    <w:rsid w:val="00CD2DA2"/>
    <w:rsid w:val="00DA66D0"/>
    <w:rsid w:val="00DC2373"/>
    <w:rsid w:val="00E32699"/>
    <w:rsid w:val="00E66A8B"/>
    <w:rsid w:val="00E95F7A"/>
    <w:rsid w:val="00EB6827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6</cp:revision>
  <dcterms:created xsi:type="dcterms:W3CDTF">2019-08-30T12:26:00Z</dcterms:created>
  <dcterms:modified xsi:type="dcterms:W3CDTF">2019-09-13T02:10:00Z</dcterms:modified>
</cp:coreProperties>
</file>